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山东岱岳制盐有限公司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DCMM二级贯标咨询服务项目询价函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一、项目概况：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山东岱岳制盐有限公司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划于2023年进行DCMM二级贯标认证，DCMM贯标认证是我国数据管理领域的首个国家标准，借助DCMM贯标和评估工作，可以全面客观地评价公司在数据资产管理方面的能力水平，及时补齐数据管理能力建设过程中存在的不足和短板，增强企业数据管理能力，助力企业数字化转型，诚邀有资质的评估单位配合企业完成DCMM贯标认证，并顺利通过评审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服务内容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承担山东岱岳制盐有限公司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DCMM二级贯标认证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项目从评估准备、正式评估、结果评议、获得数据管理能力成熟度等级证书的整个阶段的所有工作。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三、技术要求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具备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DCMM二级贯标认证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承揽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资质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2、按照《数据管理能力成熟度评估模型》GB/T 36073-2018协助山东岱岳制盐有限公司开展自评价工作，编制贯标评估报告通过专家评审，项目所有材料达到二级贯标评价要求。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3、获得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中国电子信息行业联合会公示名单并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取得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数据管理能力成熟度等级证书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其他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1、报价时间：2023年12月18日至2023年12月20日</w:t>
      </w:r>
      <w:bookmarkStart w:id="0" w:name="_GoBack"/>
      <w:bookmarkEnd w:id="0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2、联系人：安凯贞 13583857706        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邮  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"mailto:563790196@qq.com"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taxcrd06@163.com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附表：报价单</w:t>
      </w:r>
    </w:p>
    <w:tbl>
      <w:tblPr>
        <w:tblStyle w:val="7"/>
        <w:tblpPr w:leftFromText="180" w:rightFromText="180" w:vertAnchor="text" w:horzAnchor="page" w:tblpX="2215" w:tblpY="207"/>
        <w:tblOverlap w:val="never"/>
        <w:tblW w:w="794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299"/>
        <w:gridCol w:w="334"/>
        <w:gridCol w:w="1065"/>
        <w:gridCol w:w="1500"/>
        <w:gridCol w:w="1102"/>
        <w:gridCol w:w="983"/>
        <w:gridCol w:w="110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940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山东</w:t>
            </w:r>
            <w:r>
              <w:rPr>
                <w:rFonts w:hint="eastAsia" w:ascii="仿宋_GB2312" w:eastAsia="仿宋_GB2312"/>
                <w:sz w:val="32"/>
                <w:szCs w:val="32"/>
                <w:lang w:val="zh-CN" w:eastAsia="zh-CN"/>
              </w:rPr>
              <w:t>岱岳制盐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DCMM二级贯标认证</w:t>
            </w:r>
            <w:r>
              <w:rPr>
                <w:rFonts w:hint="eastAsia" w:ascii="仿宋_GB2312" w:eastAsia="仿宋_GB2312"/>
                <w:sz w:val="32"/>
                <w:szCs w:val="32"/>
                <w:lang w:val="zh-CN" w:eastAsia="zh-CN"/>
              </w:rPr>
              <w:t>项目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940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940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5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报价单位：</w:t>
            </w:r>
          </w:p>
        </w:tc>
        <w:tc>
          <w:tcPr>
            <w:tcW w:w="6084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5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84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08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DCMM二级贯标认证</w:t>
            </w:r>
            <w:r>
              <w:rPr>
                <w:rFonts w:hint="eastAsia" w:ascii="仿宋_GB2312" w:eastAsia="仿宋_GB2312"/>
                <w:sz w:val="32"/>
                <w:szCs w:val="32"/>
                <w:lang w:val="zh-CN" w:eastAsia="zh-CN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8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94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报价内容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94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报价项目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报价合计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能否使用DCMM创新服务券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创新服务券抵用后金额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服务期限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付款方式一栏请注明服务期满仍申报不成功的约定情况。                          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</w:t>
      </w:r>
    </w:p>
    <w:p>
      <w:pPr>
        <w:ind w:firstLine="3000" w:firstLineChars="10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报价单位（盖章）：  </w:t>
      </w:r>
    </w:p>
    <w:p>
      <w:pPr>
        <w:pStyle w:val="13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 xml:space="preserve">    </w:t>
      </w:r>
    </w:p>
    <w:p>
      <w:pPr>
        <w:pStyle w:val="13"/>
        <w:ind w:firstLine="5100" w:firstLineChars="1700"/>
        <w:rPr>
          <w:rFonts w:hint="default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 xml:space="preserve"> 年    月    日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1"/>
        <w:szCs w:val="21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1"/>
        <w:szCs w:val="21"/>
      </w:rPr>
    </w:pP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YjY3YmY4MmYzNTBiZWFkOWU3YzA4MjYzNDMyNmIifQ=="/>
  </w:docVars>
  <w:rsids>
    <w:rsidRoot w:val="45C10B5F"/>
    <w:rsid w:val="017F12D4"/>
    <w:rsid w:val="019D4689"/>
    <w:rsid w:val="01E3241E"/>
    <w:rsid w:val="02D96945"/>
    <w:rsid w:val="03B91101"/>
    <w:rsid w:val="03BE5B68"/>
    <w:rsid w:val="07D71CEE"/>
    <w:rsid w:val="08070D6B"/>
    <w:rsid w:val="08445E66"/>
    <w:rsid w:val="09DA5520"/>
    <w:rsid w:val="0AFA757B"/>
    <w:rsid w:val="0B9B4DD8"/>
    <w:rsid w:val="0EC030DD"/>
    <w:rsid w:val="0F091391"/>
    <w:rsid w:val="100A0345"/>
    <w:rsid w:val="11F052D6"/>
    <w:rsid w:val="12AC038E"/>
    <w:rsid w:val="13BB58AD"/>
    <w:rsid w:val="16DD29A8"/>
    <w:rsid w:val="1BA17A2A"/>
    <w:rsid w:val="1D1534DE"/>
    <w:rsid w:val="213E7A3C"/>
    <w:rsid w:val="228B098C"/>
    <w:rsid w:val="229E134C"/>
    <w:rsid w:val="24180157"/>
    <w:rsid w:val="2AD6692D"/>
    <w:rsid w:val="2BA0116E"/>
    <w:rsid w:val="2C813014"/>
    <w:rsid w:val="2D1E4F96"/>
    <w:rsid w:val="2E0A7302"/>
    <w:rsid w:val="2EF00CBC"/>
    <w:rsid w:val="318F22B0"/>
    <w:rsid w:val="34862330"/>
    <w:rsid w:val="36F81E25"/>
    <w:rsid w:val="371B42F4"/>
    <w:rsid w:val="37584AFD"/>
    <w:rsid w:val="39793197"/>
    <w:rsid w:val="39F53665"/>
    <w:rsid w:val="3A2C1A1A"/>
    <w:rsid w:val="3D222B40"/>
    <w:rsid w:val="3DCD3835"/>
    <w:rsid w:val="3ED43706"/>
    <w:rsid w:val="404623E2"/>
    <w:rsid w:val="40770871"/>
    <w:rsid w:val="445B7D72"/>
    <w:rsid w:val="450D1720"/>
    <w:rsid w:val="45C10B5F"/>
    <w:rsid w:val="46D01632"/>
    <w:rsid w:val="47A72552"/>
    <w:rsid w:val="4995105C"/>
    <w:rsid w:val="49C769F4"/>
    <w:rsid w:val="4C09779C"/>
    <w:rsid w:val="4EEF2101"/>
    <w:rsid w:val="50067498"/>
    <w:rsid w:val="51B701A5"/>
    <w:rsid w:val="535C0D9D"/>
    <w:rsid w:val="55EE615F"/>
    <w:rsid w:val="56020701"/>
    <w:rsid w:val="561E397F"/>
    <w:rsid w:val="582F0470"/>
    <w:rsid w:val="58A652E6"/>
    <w:rsid w:val="59B21515"/>
    <w:rsid w:val="5A9A2811"/>
    <w:rsid w:val="5AB41752"/>
    <w:rsid w:val="5B266605"/>
    <w:rsid w:val="5DB773FB"/>
    <w:rsid w:val="5DBB7DAF"/>
    <w:rsid w:val="60DB2487"/>
    <w:rsid w:val="625051A3"/>
    <w:rsid w:val="67604676"/>
    <w:rsid w:val="676E33F4"/>
    <w:rsid w:val="68BD439B"/>
    <w:rsid w:val="6B106DB8"/>
    <w:rsid w:val="6BD60081"/>
    <w:rsid w:val="6F8C790A"/>
    <w:rsid w:val="710650F2"/>
    <w:rsid w:val="71870DF3"/>
    <w:rsid w:val="73B75854"/>
    <w:rsid w:val="757C5983"/>
    <w:rsid w:val="76332B34"/>
    <w:rsid w:val="76A82B74"/>
    <w:rsid w:val="78E53A23"/>
    <w:rsid w:val="79067076"/>
    <w:rsid w:val="7C3F4E7B"/>
    <w:rsid w:val="7DC91981"/>
    <w:rsid w:val="7E3D6026"/>
    <w:rsid w:val="7FC4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</Words>
  <Characters>535</Characters>
  <Lines>0</Lines>
  <Paragraphs>0</Paragraphs>
  <TotalTime>11</TotalTime>
  <ScaleCrop>false</ScaleCrop>
  <LinksUpToDate>false</LinksUpToDate>
  <CharactersWithSpaces>657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2021-08-02T07:38:00Z</dcterms:created>
  <dc:creator>烟叶儿</dc:creator>
  <cp:lastModifiedBy>安安</cp:lastModifiedBy>
  <cp:lastPrinted>2022-04-06T07:27:00Z</cp:lastPrinted>
  <dcterms:modified xsi:type="dcterms:W3CDTF">2023-12-18T01:47:55Z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091DDAECA722471C9350C3F94238431E</vt:lpwstr>
  </property>
</Properties>
</file>