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2037">
      <w:pPr>
        <w:jc w:val="center"/>
        <w:rPr>
          <w:b/>
          <w:sz w:val="44"/>
          <w:szCs w:val="44"/>
        </w:rPr>
      </w:pPr>
    </w:p>
    <w:p w14:paraId="3A4AC4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山东东岳盐业有限公司</w:t>
      </w:r>
    </w:p>
    <w:p w14:paraId="5E606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废旧钢材处置询价函</w:t>
      </w:r>
    </w:p>
    <w:p w14:paraId="411B8574">
      <w:pPr>
        <w:jc w:val="center"/>
        <w:rPr>
          <w:b/>
          <w:sz w:val="18"/>
          <w:szCs w:val="18"/>
        </w:rPr>
      </w:pPr>
    </w:p>
    <w:p w14:paraId="3179B9AF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我公司处置一批废旧管道</w:t>
      </w:r>
      <w:r>
        <w:rPr>
          <w:rFonts w:hint="eastAsia" w:ascii="宋体" w:hAnsi="宋体"/>
          <w:sz w:val="32"/>
          <w:szCs w:val="32"/>
          <w:lang w:eastAsia="zh-CN"/>
        </w:rPr>
        <w:t>、阀门等物资</w:t>
      </w:r>
      <w:r>
        <w:rPr>
          <w:rFonts w:hint="eastAsia" w:ascii="宋体" w:hAnsi="宋体"/>
          <w:sz w:val="32"/>
          <w:szCs w:val="32"/>
        </w:rPr>
        <w:t>，本次询价确定</w:t>
      </w:r>
      <w:r>
        <w:rPr>
          <w:rFonts w:hint="eastAsia" w:ascii="宋体" w:hAnsi="宋体"/>
          <w:sz w:val="32"/>
          <w:szCs w:val="32"/>
          <w:lang w:eastAsia="zh-CN"/>
        </w:rPr>
        <w:t>相关</w:t>
      </w:r>
      <w:r>
        <w:rPr>
          <w:rFonts w:hint="eastAsia" w:ascii="宋体" w:hAnsi="宋体"/>
          <w:sz w:val="32"/>
          <w:szCs w:val="32"/>
        </w:rPr>
        <w:t>单位回收废旧</w:t>
      </w:r>
      <w:r>
        <w:rPr>
          <w:rFonts w:hint="eastAsia" w:ascii="宋体" w:hAnsi="宋体"/>
          <w:sz w:val="32"/>
          <w:szCs w:val="32"/>
          <w:lang w:eastAsia="zh-CN"/>
        </w:rPr>
        <w:t>物资</w:t>
      </w:r>
      <w:r>
        <w:rPr>
          <w:rFonts w:hint="eastAsia" w:ascii="宋体" w:hAnsi="宋体"/>
          <w:sz w:val="32"/>
          <w:szCs w:val="32"/>
        </w:rPr>
        <w:t>，欢迎具备处置资质的客户前来考察、洽谈，并按时提报收购价格。</w:t>
      </w:r>
    </w:p>
    <w:p w14:paraId="3E2E04A3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注：1、具备收处资质；</w:t>
      </w:r>
    </w:p>
    <w:p w14:paraId="0E8AEDE1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2、中标单位自行装卸，负责场地清理；</w:t>
      </w:r>
    </w:p>
    <w:p w14:paraId="3A948A3E"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3、报价前可实地到现场勘查；</w:t>
      </w:r>
    </w:p>
    <w:p w14:paraId="5AFF2CB6"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4、整体处置，综合报单价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</w:p>
    <w:p w14:paraId="7E01C280"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其他未尽事宜以企业相关要求为准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 w14:paraId="7F87181F"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日12:00。</w:t>
      </w:r>
    </w:p>
    <w:p w14:paraId="4B67872E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 w14:paraId="5B3137E5">
      <w:pPr>
        <w:widowControl/>
        <w:spacing w:line="580" w:lineRule="exact"/>
        <w:ind w:firstLine="63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1、将纸质或扫描件（签字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盖印章</w:t>
      </w:r>
      <w:r>
        <w:rPr>
          <w:rFonts w:hint="eastAsia" w:ascii="宋体" w:hAnsi="宋体"/>
          <w:sz w:val="32"/>
          <w:szCs w:val="32"/>
          <w:lang w:eastAsia="zh-CN"/>
        </w:rPr>
        <w:t>、注明联系人及联系电话</w:t>
      </w:r>
      <w:r>
        <w:rPr>
          <w:rFonts w:hint="eastAsia" w:ascii="宋体" w:hAnsi="宋体"/>
          <w:sz w:val="32"/>
          <w:szCs w:val="32"/>
        </w:rPr>
        <w:t>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</w:t>
      </w:r>
      <w:r>
        <w:rPr>
          <w:rFonts w:hint="eastAsia" w:ascii="宋体" w:hAnsi="宋体"/>
          <w:sz w:val="32"/>
          <w:szCs w:val="32"/>
          <w:lang w:eastAsia="zh-CN"/>
        </w:rPr>
        <w:t>或微信报价：</w:t>
      </w:r>
      <w:r>
        <w:rPr>
          <w:rFonts w:hint="eastAsia" w:ascii="宋体" w:hAnsi="宋体"/>
          <w:sz w:val="32"/>
          <w:szCs w:val="32"/>
          <w:lang w:val="en-US" w:eastAsia="zh-CN"/>
        </w:rPr>
        <w:t>tyr15153876479；</w:t>
      </w:r>
    </w:p>
    <w:p w14:paraId="77B69759"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2、不接受口头报价。</w:t>
      </w:r>
    </w:p>
    <w:p w14:paraId="15DCB698">
      <w:pPr>
        <w:spacing w:line="580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联系电话：1</w:t>
      </w:r>
      <w:r>
        <w:rPr>
          <w:rFonts w:hint="eastAsia" w:ascii="宋体" w:hAnsi="宋体"/>
          <w:sz w:val="32"/>
          <w:szCs w:val="32"/>
          <w:lang w:val="en-US" w:eastAsia="zh-CN"/>
        </w:rPr>
        <w:t>5153876479</w:t>
      </w:r>
    </w:p>
    <w:p w14:paraId="141DDB1E">
      <w:pPr>
        <w:widowControl/>
        <w:spacing w:line="58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附件：报价表及现场照片</w:t>
      </w:r>
    </w:p>
    <w:p w14:paraId="09525398"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 w14:paraId="54F09D95">
      <w:pPr>
        <w:spacing w:line="580" w:lineRule="exact"/>
        <w:ind w:firstLine="716" w:firstLineChars="224"/>
        <w:rPr>
          <w:rFonts w:ascii="宋体" w:hAnsi="宋体"/>
          <w:sz w:val="32"/>
          <w:szCs w:val="32"/>
        </w:rPr>
      </w:pPr>
    </w:p>
    <w:p w14:paraId="5AAFFA35">
      <w:pPr>
        <w:spacing w:line="580" w:lineRule="exact"/>
        <w:ind w:firstLine="716" w:firstLineChars="224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</w:t>
      </w:r>
    </w:p>
    <w:p w14:paraId="30C18E2C">
      <w:pPr>
        <w:widowControl/>
        <w:jc w:val="left"/>
        <w:rPr>
          <w:sz w:val="32"/>
          <w:szCs w:val="32"/>
        </w:rPr>
      </w:pPr>
      <w:bookmarkStart w:id="0" w:name="_GoBack"/>
      <w:bookmarkEnd w:id="0"/>
    </w:p>
    <w:p w14:paraId="05F2EC9E"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 w14:paraId="7B72958F">
      <w:pPr>
        <w:spacing w:line="540" w:lineRule="exact"/>
        <w:jc w:val="center"/>
        <w:rPr>
          <w:b/>
          <w:sz w:val="44"/>
          <w:szCs w:val="44"/>
        </w:rPr>
      </w:pPr>
    </w:p>
    <w:p w14:paraId="723E6C34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废旧管道收购报价表</w:t>
      </w:r>
    </w:p>
    <w:p w14:paraId="20E23F10"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26"/>
        <w:gridCol w:w="3137"/>
        <w:gridCol w:w="1934"/>
      </w:tblGrid>
      <w:tr w14:paraId="2238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gridSpan w:val="2"/>
            <w:vAlign w:val="center"/>
          </w:tcPr>
          <w:p w14:paraId="14268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 w14:paraId="5E7CF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 w14:paraId="2CCA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 w14:paraId="7ADF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gridSpan w:val="2"/>
            <w:vAlign w:val="center"/>
          </w:tcPr>
          <w:p w14:paraId="2BCE10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废旧管道</w:t>
            </w:r>
          </w:p>
        </w:tc>
        <w:tc>
          <w:tcPr>
            <w:tcW w:w="3137" w:type="dxa"/>
            <w:vAlign w:val="center"/>
          </w:tcPr>
          <w:p w14:paraId="55E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1588C931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元/吨</w:t>
            </w:r>
          </w:p>
        </w:tc>
      </w:tr>
      <w:tr w14:paraId="75F1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gridSpan w:val="2"/>
            <w:vAlign w:val="center"/>
          </w:tcPr>
          <w:p w14:paraId="434173A5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废压缩气泵（带电机）</w:t>
            </w:r>
          </w:p>
        </w:tc>
        <w:tc>
          <w:tcPr>
            <w:tcW w:w="3137" w:type="dxa"/>
            <w:vAlign w:val="center"/>
          </w:tcPr>
          <w:p w14:paraId="397F7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4251F4E2">
            <w:pPr>
              <w:ind w:firstLine="420" w:firstLineChars="1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元/套</w:t>
            </w:r>
          </w:p>
        </w:tc>
      </w:tr>
      <w:tr w14:paraId="6DC6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5" w:type="dxa"/>
            <w:vMerge w:val="restart"/>
            <w:vAlign w:val="center"/>
          </w:tcPr>
          <w:p w14:paraId="639EB32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废旧阀门</w:t>
            </w:r>
          </w:p>
        </w:tc>
        <w:tc>
          <w:tcPr>
            <w:tcW w:w="1726" w:type="dxa"/>
            <w:vAlign w:val="center"/>
          </w:tcPr>
          <w:p w14:paraId="20773E8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不锈钢</w:t>
            </w:r>
          </w:p>
        </w:tc>
        <w:tc>
          <w:tcPr>
            <w:tcW w:w="3137" w:type="dxa"/>
            <w:vAlign w:val="center"/>
          </w:tcPr>
          <w:p w14:paraId="1714F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4C7433F8"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元/吨</w:t>
            </w:r>
          </w:p>
        </w:tc>
      </w:tr>
      <w:tr w14:paraId="29C0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5" w:type="dxa"/>
            <w:vMerge w:val="continue"/>
            <w:vAlign w:val="center"/>
          </w:tcPr>
          <w:p w14:paraId="2B64D02A">
            <w:pPr>
              <w:jc w:val="center"/>
            </w:pPr>
          </w:p>
        </w:tc>
        <w:tc>
          <w:tcPr>
            <w:tcW w:w="1726" w:type="dxa"/>
            <w:vAlign w:val="center"/>
          </w:tcPr>
          <w:p w14:paraId="00E12677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碳钢</w:t>
            </w:r>
          </w:p>
        </w:tc>
        <w:tc>
          <w:tcPr>
            <w:tcW w:w="3137" w:type="dxa"/>
            <w:vAlign w:val="center"/>
          </w:tcPr>
          <w:p w14:paraId="23C49B9E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19FE24BB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14:paraId="1272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3451" w:type="dxa"/>
            <w:gridSpan w:val="2"/>
            <w:vAlign w:val="center"/>
          </w:tcPr>
          <w:p w14:paraId="4C415DC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 w14:paraId="66F701FB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  <w:p w14:paraId="282C2763">
            <w:pPr>
              <w:rPr>
                <w:rFonts w:ascii="宋体" w:hAnsi="宋体"/>
                <w:sz w:val="32"/>
                <w:szCs w:val="32"/>
              </w:rPr>
            </w:pPr>
          </w:p>
          <w:p w14:paraId="26A6C8B2">
            <w:pPr>
              <w:rPr>
                <w:rFonts w:ascii="宋体" w:hAnsi="宋体"/>
                <w:sz w:val="32"/>
                <w:szCs w:val="32"/>
              </w:rPr>
            </w:pPr>
          </w:p>
          <w:p w14:paraId="61326767">
            <w:pPr>
              <w:ind w:firstLine="1600" w:firstLineChars="5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</w:t>
            </w:r>
          </w:p>
          <w:p w14:paraId="5EAD08A1">
            <w:pPr>
              <w:ind w:firstLine="1600" w:firstLineChars="500"/>
              <w:rPr>
                <w:rFonts w:ascii="宋体" w:hAnsi="宋体"/>
                <w:sz w:val="32"/>
                <w:szCs w:val="32"/>
              </w:rPr>
            </w:pPr>
          </w:p>
          <w:p w14:paraId="3548DA08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签   字：</w:t>
            </w:r>
          </w:p>
          <w:p w14:paraId="468688D3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盖   章：</w:t>
            </w:r>
          </w:p>
          <w:p w14:paraId="705BB993"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年  月  日</w:t>
            </w:r>
          </w:p>
        </w:tc>
      </w:tr>
    </w:tbl>
    <w:p w14:paraId="168D731A">
      <w:pPr>
        <w:widowControl/>
        <w:jc w:val="left"/>
        <w:rPr>
          <w:rFonts w:hint="eastAsia"/>
        </w:rPr>
      </w:pPr>
    </w:p>
    <w:p w14:paraId="520E01DD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59730" cy="4093210"/>
            <wp:effectExtent l="0" t="0" r="7620" b="2540"/>
            <wp:docPr id="2" name="图片 2" descr="微信图片_2024081113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11135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59730" cy="4093210"/>
            <wp:effectExtent l="0" t="0" r="7620" b="2540"/>
            <wp:docPr id="1" name="图片 1" descr="微信图片_2024081113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11135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7E7D">
      <w:pPr>
        <w:widowControl/>
        <w:jc w:val="left"/>
        <w:rPr>
          <w:rFonts w:hint="eastAsia"/>
        </w:rPr>
      </w:pPr>
    </w:p>
    <w:p w14:paraId="3A5B5C96">
      <w:pPr>
        <w:widowControl/>
        <w:jc w:val="left"/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175482"/>
    <w:rsid w:val="002320E2"/>
    <w:rsid w:val="002B7A40"/>
    <w:rsid w:val="002D4798"/>
    <w:rsid w:val="00491C28"/>
    <w:rsid w:val="004C7ADB"/>
    <w:rsid w:val="005719CE"/>
    <w:rsid w:val="00580842"/>
    <w:rsid w:val="005A4B67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DE41CD"/>
    <w:rsid w:val="00E45B93"/>
    <w:rsid w:val="00F02496"/>
    <w:rsid w:val="00FE0ACB"/>
    <w:rsid w:val="078677BA"/>
    <w:rsid w:val="104E0415"/>
    <w:rsid w:val="16D20A01"/>
    <w:rsid w:val="1D75207B"/>
    <w:rsid w:val="23F06BBF"/>
    <w:rsid w:val="373D11A4"/>
    <w:rsid w:val="41EA1FA8"/>
    <w:rsid w:val="4614649F"/>
    <w:rsid w:val="4D704F42"/>
    <w:rsid w:val="57B95737"/>
    <w:rsid w:val="62375BD7"/>
    <w:rsid w:val="639F1278"/>
    <w:rsid w:val="6AC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412</Characters>
  <Lines>3</Lines>
  <Paragraphs>1</Paragraphs>
  <TotalTime>15</TotalTime>
  <ScaleCrop>false</ScaleCrop>
  <LinksUpToDate>false</LinksUpToDate>
  <CharactersWithSpaces>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Administrator</cp:lastModifiedBy>
  <cp:lastPrinted>2023-11-25T08:38:00Z</cp:lastPrinted>
  <dcterms:modified xsi:type="dcterms:W3CDTF">2024-08-11T06:12:35Z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6C5FF7868B5A442AB5D0D21151238A3C_12</vt:lpwstr>
  </property>
</Properties>
</file>