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A3BF7">
      <w:pPr>
        <w:snapToGrid/>
        <w:spacing w:before="0" w:beforeAutospacing="0" w:after="0" w:afterAutospacing="0" w:line="240" w:lineRule="auto"/>
        <w:jc w:val="center"/>
        <w:textAlignment w:val="baseline"/>
        <w:rPr>
          <w:rFonts w:hint="eastAsia" w:ascii="宋体" w:hAnsi="宋体" w:eastAsiaTheme="minorEastAsia"/>
          <w:b/>
          <w:i w:val="0"/>
          <w:caps w:val="0"/>
          <w:spacing w:val="0"/>
          <w:w w:val="100"/>
          <w:sz w:val="44"/>
          <w:szCs w:val="44"/>
          <w:lang w:val="en-US" w:eastAsia="zh-CN"/>
        </w:rPr>
      </w:pPr>
      <w:r>
        <w:rPr>
          <w:rFonts w:hint="eastAsia" w:ascii="宋体" w:hAnsi="宋体"/>
          <w:b/>
          <w:i w:val="0"/>
          <w:caps w:val="0"/>
          <w:spacing w:val="0"/>
          <w:w w:val="100"/>
          <w:sz w:val="44"/>
          <w:szCs w:val="44"/>
          <w:lang w:val="en-US" w:eastAsia="zh-CN"/>
        </w:rPr>
        <w:t xml:space="preserve"> </w:t>
      </w:r>
    </w:p>
    <w:p w14:paraId="6700CE0D">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14:paraId="3D2D3B93">
      <w:pPr>
        <w:jc w:val="center"/>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制盐车间10KV电容柜维修项目</w:t>
      </w:r>
    </w:p>
    <w:p w14:paraId="7830FD88">
      <w:pPr>
        <w:jc w:val="center"/>
        <w:rPr>
          <w:rFonts w:hint="eastAsia" w:ascii="方正小标宋简体" w:hAnsi="Times New Roman" w:eastAsia="方正小标宋简体" w:cs="Times New Roman"/>
          <w:sz w:val="44"/>
          <w:szCs w:val="44"/>
          <w:lang w:val="en-US" w:eastAsia="zh-CN"/>
        </w:rPr>
      </w:pPr>
    </w:p>
    <w:p w14:paraId="410A39D1">
      <w:pPr>
        <w:snapToGrid/>
        <w:spacing w:before="0" w:beforeAutospacing="0" w:after="0" w:afterAutospacing="0" w:line="240" w:lineRule="auto"/>
        <w:jc w:val="center"/>
        <w:textAlignment w:val="baseline"/>
        <w:rPr>
          <w:rFonts w:hint="eastAsia" w:ascii="宋体" w:hAnsi="宋体"/>
          <w:b/>
          <w:i w:val="0"/>
          <w:caps w:val="0"/>
          <w:spacing w:val="0"/>
          <w:w w:val="100"/>
          <w:sz w:val="44"/>
          <w:szCs w:val="44"/>
          <w:lang w:val="en-US" w:eastAsia="zh-CN"/>
        </w:rPr>
      </w:pPr>
    </w:p>
    <w:p w14:paraId="19366945">
      <w:pPr>
        <w:spacing w:line="0" w:lineRule="atLeast"/>
        <w:jc w:val="center"/>
        <w:rPr>
          <w:rFonts w:hint="eastAsia" w:ascii="方正小标宋简体" w:hAnsi="黑体" w:eastAsia="方正小标宋简体" w:cs="Times New Roman"/>
          <w:sz w:val="72"/>
          <w:szCs w:val="72"/>
          <w:lang w:val="en-US" w:eastAsia="zh-CN"/>
        </w:rPr>
      </w:pPr>
      <w:r>
        <w:rPr>
          <w:rFonts w:hint="eastAsia" w:ascii="方正小标宋简体" w:hAnsi="黑体" w:eastAsia="方正小标宋简体" w:cs="Times New Roman"/>
          <w:sz w:val="72"/>
          <w:szCs w:val="72"/>
          <w:lang w:val="en-US" w:eastAsia="zh-CN"/>
        </w:rPr>
        <w:t>询价文件</w:t>
      </w:r>
    </w:p>
    <w:p w14:paraId="67E8A89A">
      <w:pPr>
        <w:pStyle w:val="8"/>
        <w:rPr>
          <w:rFonts w:hint="eastAsia" w:ascii="宋体" w:hAnsi="宋体"/>
          <w:b/>
          <w:i w:val="0"/>
          <w:caps w:val="0"/>
          <w:spacing w:val="0"/>
          <w:w w:val="100"/>
          <w:sz w:val="36"/>
          <w:szCs w:val="36"/>
          <w:lang w:val="en-US" w:eastAsia="zh-CN"/>
        </w:rPr>
      </w:pPr>
    </w:p>
    <w:p w14:paraId="3483D772">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4080</w:t>
      </w:r>
    </w:p>
    <w:p w14:paraId="470989A2">
      <w:pPr>
        <w:spacing w:line="400" w:lineRule="exact"/>
        <w:jc w:val="center"/>
        <w:rPr>
          <w:rFonts w:ascii="黑体" w:hAnsi="黑体" w:eastAsia="黑体" w:cs="Times New Roman"/>
          <w:sz w:val="32"/>
          <w:szCs w:val="24"/>
        </w:rPr>
      </w:pPr>
    </w:p>
    <w:p w14:paraId="5BA7C042">
      <w:pPr>
        <w:spacing w:line="400" w:lineRule="exact"/>
        <w:jc w:val="center"/>
        <w:rPr>
          <w:rFonts w:ascii="黑体" w:hAnsi="黑体" w:eastAsia="黑体" w:cs="Times New Roman"/>
          <w:sz w:val="32"/>
          <w:szCs w:val="24"/>
        </w:rPr>
      </w:pPr>
    </w:p>
    <w:p w14:paraId="6785D382">
      <w:pPr>
        <w:pStyle w:val="2"/>
        <w:rPr>
          <w:rFonts w:ascii="黑体" w:hAnsi="黑体" w:eastAsia="黑体" w:cs="Times New Roman"/>
          <w:sz w:val="32"/>
          <w:szCs w:val="24"/>
        </w:rPr>
      </w:pPr>
    </w:p>
    <w:p w14:paraId="2C4E2C4D"/>
    <w:p w14:paraId="289E8B42">
      <w:pPr>
        <w:spacing w:line="400" w:lineRule="exact"/>
        <w:jc w:val="center"/>
        <w:rPr>
          <w:rFonts w:ascii="黑体" w:hAnsi="黑体" w:eastAsia="黑体" w:cs="Times New Roman"/>
          <w:sz w:val="32"/>
          <w:szCs w:val="24"/>
        </w:rPr>
      </w:pPr>
    </w:p>
    <w:p w14:paraId="20268283">
      <w:pPr>
        <w:pStyle w:val="8"/>
        <w:rPr>
          <w:rFonts w:ascii="黑体" w:hAnsi="黑体" w:eastAsia="黑体" w:cs="Times New Roman"/>
          <w:sz w:val="32"/>
          <w:szCs w:val="24"/>
        </w:rPr>
      </w:pPr>
    </w:p>
    <w:p w14:paraId="5C8AF345">
      <w:pPr>
        <w:pStyle w:val="8"/>
        <w:rPr>
          <w:rFonts w:ascii="黑体" w:hAnsi="黑体" w:eastAsia="黑体" w:cs="Times New Roman"/>
          <w:sz w:val="32"/>
          <w:szCs w:val="24"/>
        </w:rPr>
      </w:pPr>
    </w:p>
    <w:p w14:paraId="7E791035">
      <w:pPr>
        <w:pStyle w:val="8"/>
        <w:rPr>
          <w:rFonts w:ascii="黑体" w:hAnsi="黑体" w:eastAsia="黑体" w:cs="Times New Roman"/>
          <w:sz w:val="32"/>
          <w:szCs w:val="24"/>
        </w:rPr>
      </w:pPr>
    </w:p>
    <w:p w14:paraId="34B20D28">
      <w:pPr>
        <w:spacing w:line="400" w:lineRule="exact"/>
        <w:jc w:val="center"/>
        <w:rPr>
          <w:rFonts w:ascii="黑体" w:hAnsi="黑体" w:eastAsia="黑体" w:cs="Times New Roman"/>
          <w:sz w:val="32"/>
          <w:szCs w:val="24"/>
        </w:rPr>
      </w:pPr>
    </w:p>
    <w:p w14:paraId="05DD3A3C">
      <w:pPr>
        <w:spacing w:line="400" w:lineRule="exact"/>
        <w:jc w:val="center"/>
        <w:rPr>
          <w:rFonts w:ascii="黑体" w:hAnsi="黑体" w:eastAsia="黑体" w:cs="Times New Roman"/>
          <w:sz w:val="32"/>
          <w:szCs w:val="24"/>
        </w:rPr>
      </w:pPr>
    </w:p>
    <w:p w14:paraId="34217FB0">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14:paraId="063B95C4">
      <w:pPr>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w:t>
      </w:r>
      <w:r>
        <w:rPr>
          <w:rFonts w:hint="eastAsia" w:ascii="黑体" w:hAnsi="黑体" w:eastAsia="黑体" w:cs="Times New Roman"/>
          <w:sz w:val="32"/>
          <w:szCs w:val="24"/>
        </w:rPr>
        <w:t>年</w:t>
      </w:r>
      <w:r>
        <w:rPr>
          <w:rFonts w:hint="eastAsia" w:ascii="黑体" w:hAnsi="黑体" w:eastAsia="黑体" w:cs="Times New Roman"/>
          <w:sz w:val="32"/>
          <w:szCs w:val="24"/>
          <w:lang w:val="en-US" w:eastAsia="zh-CN"/>
        </w:rPr>
        <w:t>8</w:t>
      </w:r>
      <w:r>
        <w:rPr>
          <w:rFonts w:hint="eastAsia" w:ascii="黑体" w:hAnsi="黑体" w:eastAsia="黑体" w:cs="Times New Roman"/>
          <w:sz w:val="32"/>
          <w:szCs w:val="24"/>
        </w:rPr>
        <w:t>月</w:t>
      </w:r>
    </w:p>
    <w:p w14:paraId="6E1DC0C0">
      <w:pPr>
        <w:snapToGrid/>
        <w:spacing w:before="0" w:beforeAutospacing="0" w:after="0" w:afterAutospacing="0" w:line="360" w:lineRule="auto"/>
        <w:jc w:val="left"/>
        <w:textAlignment w:val="baseline"/>
        <w:rPr>
          <w:rFonts w:hint="eastAsia" w:ascii="仿宋_GB2312" w:eastAsia="仿宋_GB2312"/>
          <w:b w:val="0"/>
          <w:i w:val="0"/>
          <w:caps w:val="0"/>
          <w:spacing w:val="0"/>
          <w:w w:val="100"/>
          <w:sz w:val="30"/>
          <w:szCs w:val="30"/>
          <w:lang w:eastAsia="zh-CN"/>
        </w:rPr>
      </w:pPr>
    </w:p>
    <w:p w14:paraId="151FE6E5">
      <w:pPr>
        <w:pStyle w:val="8"/>
        <w:rPr>
          <w:rFonts w:hint="eastAsia"/>
          <w:lang w:eastAsia="zh-CN"/>
        </w:rPr>
      </w:pPr>
    </w:p>
    <w:p w14:paraId="61F144FD">
      <w:pPr>
        <w:snapToGrid/>
        <w:spacing w:before="0" w:beforeAutospacing="0" w:after="0" w:afterAutospacing="0" w:line="360" w:lineRule="auto"/>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eastAsia="zh-CN"/>
        </w:rPr>
        <w:t>根据生产需要，现就山东岱岳制盐有限公司</w:t>
      </w:r>
      <w:r>
        <w:rPr>
          <w:rFonts w:hint="eastAsia" w:ascii="仿宋_GB2312" w:eastAsia="仿宋_GB2312"/>
          <w:b w:val="0"/>
          <w:i w:val="0"/>
          <w:caps w:val="0"/>
          <w:spacing w:val="0"/>
          <w:w w:val="100"/>
          <w:sz w:val="30"/>
          <w:szCs w:val="30"/>
          <w:u w:val="single"/>
          <w:lang w:val="en-US" w:eastAsia="zh-CN"/>
        </w:rPr>
        <w:t>制盐车间10KV电容柜维修项目</w:t>
      </w:r>
      <w:r>
        <w:rPr>
          <w:rFonts w:hint="eastAsia" w:ascii="仿宋_GB2312" w:eastAsia="仿宋_GB2312"/>
          <w:b w:val="0"/>
          <w:i w:val="0"/>
          <w:caps w:val="0"/>
          <w:spacing w:val="0"/>
          <w:w w:val="100"/>
          <w:sz w:val="30"/>
          <w:szCs w:val="30"/>
          <w:lang w:eastAsia="zh-CN"/>
        </w:rPr>
        <w:t>进行询价，欢迎有制造能力以及制造经验的单位参与投标。</w:t>
      </w:r>
    </w:p>
    <w:p w14:paraId="2548AF3F">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14:paraId="3EC3E9DE">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名称：</w:t>
      </w:r>
      <w:r>
        <w:rPr>
          <w:rFonts w:hint="eastAsia" w:ascii="仿宋_GB2312" w:eastAsia="仿宋_GB2312"/>
          <w:b w:val="0"/>
          <w:i w:val="0"/>
          <w:caps w:val="0"/>
          <w:spacing w:val="0"/>
          <w:w w:val="100"/>
          <w:sz w:val="30"/>
          <w:szCs w:val="30"/>
          <w:lang w:eastAsia="zh-CN"/>
        </w:rPr>
        <w:t>山东岱岳制盐有限公司</w:t>
      </w:r>
      <w:r>
        <w:rPr>
          <w:rFonts w:hint="eastAsia" w:ascii="仿宋_GB2312" w:eastAsia="仿宋_GB2312"/>
          <w:b w:val="0"/>
          <w:i w:val="0"/>
          <w:caps w:val="0"/>
          <w:spacing w:val="0"/>
          <w:w w:val="100"/>
          <w:sz w:val="30"/>
          <w:szCs w:val="30"/>
          <w:u w:val="single"/>
          <w:lang w:val="en-US" w:eastAsia="zh-CN"/>
        </w:rPr>
        <w:t>制盐车间10KV电容柜维修项目</w:t>
      </w:r>
      <w:r>
        <w:rPr>
          <w:rFonts w:hint="eastAsia" w:ascii="仿宋_GB2312" w:eastAsia="仿宋_GB2312"/>
          <w:b w:val="0"/>
          <w:i w:val="0"/>
          <w:caps w:val="0"/>
          <w:spacing w:val="0"/>
          <w:w w:val="100"/>
          <w:sz w:val="30"/>
          <w:szCs w:val="30"/>
          <w:lang w:val="zh-CN"/>
        </w:rPr>
        <w:t>。</w:t>
      </w:r>
    </w:p>
    <w:p w14:paraId="6FA0AE9B">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rPr>
        <w:t>2</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地点：山东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hint="eastAsia" w:ascii="仿宋_GB2312" w:eastAsia="仿宋_GB2312"/>
          <w:b w:val="0"/>
          <w:i w:val="0"/>
          <w:caps w:val="0"/>
          <w:spacing w:val="0"/>
          <w:w w:val="100"/>
          <w:sz w:val="30"/>
          <w:szCs w:val="30"/>
          <w:lang w:val="en-US" w:eastAsia="zh-CN"/>
        </w:rPr>
        <w:t>制盐车间</w:t>
      </w:r>
      <w:r>
        <w:rPr>
          <w:rFonts w:hint="eastAsia" w:ascii="仿宋_GB2312" w:eastAsia="仿宋_GB2312"/>
          <w:b w:val="0"/>
          <w:i w:val="0"/>
          <w:caps w:val="0"/>
          <w:spacing w:val="0"/>
          <w:w w:val="100"/>
          <w:sz w:val="30"/>
          <w:szCs w:val="30"/>
        </w:rPr>
        <w:t>。</w:t>
      </w:r>
    </w:p>
    <w:p w14:paraId="65A90014">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3、项目内容：</w:t>
      </w:r>
    </w:p>
    <w:p w14:paraId="029E898F">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3.1 制盐车间10KV电容柜维修，包含电容拆卸、安装、试验，电容柜检查、试验并出具试验报告，为交钥匙工程，具体施工内容详见制盐车间10KV电容柜维修清单：</w:t>
      </w:r>
    </w:p>
    <w:p w14:paraId="4B42918E">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 制盐车间10KV电容柜维修清单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546"/>
        <w:gridCol w:w="854"/>
        <w:gridCol w:w="3531"/>
        <w:gridCol w:w="1684"/>
      </w:tblGrid>
      <w:tr w14:paraId="6AE9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14:paraId="5C8CDE00">
            <w:pPr>
              <w:snapToGrid w:val="0"/>
              <w:spacing w:before="0" w:beforeAutospacing="0" w:after="0" w:afterAutospacing="0" w:line="360" w:lineRule="auto"/>
              <w:jc w:val="center"/>
              <w:textAlignment w:val="baseline"/>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序号</w:t>
            </w:r>
          </w:p>
        </w:tc>
        <w:tc>
          <w:tcPr>
            <w:tcW w:w="1546" w:type="dxa"/>
          </w:tcPr>
          <w:p w14:paraId="11208B03">
            <w:pPr>
              <w:snapToGrid w:val="0"/>
              <w:spacing w:before="0" w:beforeAutospacing="0" w:after="0" w:afterAutospacing="0" w:line="360" w:lineRule="auto"/>
              <w:jc w:val="center"/>
              <w:textAlignment w:val="baseline"/>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项目名称</w:t>
            </w:r>
          </w:p>
        </w:tc>
        <w:tc>
          <w:tcPr>
            <w:tcW w:w="854" w:type="dxa"/>
          </w:tcPr>
          <w:p w14:paraId="3E55496D">
            <w:pPr>
              <w:snapToGrid w:val="0"/>
              <w:spacing w:before="0" w:beforeAutospacing="0" w:after="0" w:afterAutospacing="0" w:line="360" w:lineRule="auto"/>
              <w:jc w:val="center"/>
              <w:textAlignment w:val="baseline"/>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数量</w:t>
            </w:r>
          </w:p>
        </w:tc>
        <w:tc>
          <w:tcPr>
            <w:tcW w:w="3531" w:type="dxa"/>
          </w:tcPr>
          <w:p w14:paraId="62E8D934">
            <w:pPr>
              <w:snapToGrid w:val="0"/>
              <w:spacing w:before="0" w:beforeAutospacing="0" w:after="0" w:afterAutospacing="0" w:line="360" w:lineRule="auto"/>
              <w:jc w:val="center"/>
              <w:textAlignment w:val="baseline"/>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项目内容</w:t>
            </w:r>
          </w:p>
        </w:tc>
        <w:tc>
          <w:tcPr>
            <w:tcW w:w="1684" w:type="dxa"/>
          </w:tcPr>
          <w:p w14:paraId="4F73374E">
            <w:pPr>
              <w:snapToGrid w:val="0"/>
              <w:spacing w:before="0" w:beforeAutospacing="0" w:after="0" w:afterAutospacing="0" w:line="360" w:lineRule="auto"/>
              <w:jc w:val="center"/>
              <w:textAlignment w:val="baseline"/>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备注</w:t>
            </w:r>
          </w:p>
        </w:tc>
      </w:tr>
      <w:tr w14:paraId="5FF5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14:paraId="1CD60407">
            <w:pPr>
              <w:snapToGrid w:val="0"/>
              <w:spacing w:before="0" w:beforeAutospacing="0" w:after="0" w:afterAutospacing="0" w:line="360" w:lineRule="auto"/>
              <w:jc w:val="center"/>
              <w:textAlignment w:val="baseline"/>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w:t>
            </w:r>
          </w:p>
        </w:tc>
        <w:tc>
          <w:tcPr>
            <w:tcW w:w="1546" w:type="dxa"/>
          </w:tcPr>
          <w:p w14:paraId="55B51EEF">
            <w:pPr>
              <w:snapToGrid w:val="0"/>
              <w:spacing w:before="0" w:beforeAutospacing="0" w:after="0" w:afterAutospacing="0" w:line="360" w:lineRule="auto"/>
              <w:jc w:val="center"/>
              <w:textAlignment w:val="baseline"/>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10KV电容柜试验</w:t>
            </w:r>
          </w:p>
        </w:tc>
        <w:tc>
          <w:tcPr>
            <w:tcW w:w="854" w:type="dxa"/>
          </w:tcPr>
          <w:p w14:paraId="10AE2865">
            <w:pPr>
              <w:snapToGrid w:val="0"/>
              <w:spacing w:before="0" w:beforeAutospacing="0" w:after="0" w:afterAutospacing="0" w:line="360" w:lineRule="auto"/>
              <w:jc w:val="center"/>
              <w:textAlignment w:val="baseline"/>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1台</w:t>
            </w:r>
          </w:p>
        </w:tc>
        <w:tc>
          <w:tcPr>
            <w:tcW w:w="3531" w:type="dxa"/>
          </w:tcPr>
          <w:p w14:paraId="2B28EB04">
            <w:pPr>
              <w:snapToGrid w:val="0"/>
              <w:spacing w:before="0" w:beforeAutospacing="0" w:after="0" w:afterAutospacing="0" w:line="360" w:lineRule="auto"/>
              <w:ind w:firstLine="480" w:firstLineChars="200"/>
              <w:jc w:val="center"/>
              <w:textAlignment w:val="baseline"/>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电抗器、电容、隔离开关清理积灰、外观检查、绝缘测试时、耐压试验并出具试验报告</w:t>
            </w:r>
          </w:p>
        </w:tc>
        <w:tc>
          <w:tcPr>
            <w:tcW w:w="1684" w:type="dxa"/>
          </w:tcPr>
          <w:p w14:paraId="158BFBC0">
            <w:pPr>
              <w:snapToGrid w:val="0"/>
              <w:spacing w:before="0" w:beforeAutospacing="0" w:after="0" w:afterAutospacing="0" w:line="360" w:lineRule="auto"/>
              <w:ind w:firstLine="480" w:firstLineChars="200"/>
              <w:jc w:val="center"/>
              <w:textAlignment w:val="baseline"/>
              <w:rPr>
                <w:rFonts w:hint="eastAsia" w:ascii="仿宋_GB2312" w:eastAsia="仿宋_GB2312"/>
                <w:b w:val="0"/>
                <w:i w:val="0"/>
                <w:caps w:val="0"/>
                <w:spacing w:val="0"/>
                <w:w w:val="100"/>
                <w:sz w:val="24"/>
                <w:szCs w:val="24"/>
                <w:lang w:val="en-US" w:eastAsia="zh-CN"/>
              </w:rPr>
            </w:pPr>
          </w:p>
        </w:tc>
      </w:tr>
      <w:tr w14:paraId="49FC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14:paraId="7602DBD9">
            <w:pPr>
              <w:snapToGrid w:val="0"/>
              <w:spacing w:before="0" w:beforeAutospacing="0" w:after="0" w:afterAutospacing="0" w:line="360" w:lineRule="auto"/>
              <w:jc w:val="center"/>
              <w:textAlignment w:val="baseline"/>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2</w:t>
            </w:r>
          </w:p>
        </w:tc>
        <w:tc>
          <w:tcPr>
            <w:tcW w:w="1546" w:type="dxa"/>
          </w:tcPr>
          <w:p w14:paraId="570E5BB9">
            <w:pPr>
              <w:snapToGrid w:val="0"/>
              <w:spacing w:before="0" w:beforeAutospacing="0" w:after="0" w:afterAutospacing="0" w:line="360" w:lineRule="auto"/>
              <w:jc w:val="center"/>
              <w:textAlignment w:val="baseline"/>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10KV电容</w:t>
            </w:r>
          </w:p>
        </w:tc>
        <w:tc>
          <w:tcPr>
            <w:tcW w:w="854" w:type="dxa"/>
          </w:tcPr>
          <w:p w14:paraId="696D6D2C">
            <w:pPr>
              <w:snapToGrid w:val="0"/>
              <w:spacing w:before="0" w:beforeAutospacing="0" w:after="0" w:afterAutospacing="0" w:line="360" w:lineRule="auto"/>
              <w:jc w:val="center"/>
              <w:textAlignment w:val="baseline"/>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3台</w:t>
            </w:r>
          </w:p>
        </w:tc>
        <w:tc>
          <w:tcPr>
            <w:tcW w:w="3531" w:type="dxa"/>
          </w:tcPr>
          <w:p w14:paraId="795B5069">
            <w:pPr>
              <w:snapToGrid w:val="0"/>
              <w:spacing w:before="0" w:beforeAutospacing="0" w:after="0" w:afterAutospacing="0" w:line="360" w:lineRule="auto"/>
              <w:ind w:firstLine="480" w:firstLineChars="200"/>
              <w:jc w:val="center"/>
              <w:textAlignment w:val="baseline"/>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拆卸、安装、试验</w:t>
            </w:r>
          </w:p>
        </w:tc>
        <w:tc>
          <w:tcPr>
            <w:tcW w:w="1684" w:type="dxa"/>
          </w:tcPr>
          <w:p w14:paraId="27D01227">
            <w:pPr>
              <w:snapToGrid w:val="0"/>
              <w:spacing w:before="0" w:beforeAutospacing="0" w:after="0" w:afterAutospacing="0" w:line="360" w:lineRule="auto"/>
              <w:ind w:firstLine="480" w:firstLineChars="200"/>
              <w:jc w:val="center"/>
              <w:textAlignment w:val="baseline"/>
              <w:rPr>
                <w:rFonts w:hint="eastAsia" w:ascii="仿宋_GB2312" w:eastAsia="仿宋_GB2312"/>
                <w:b w:val="0"/>
                <w:i w:val="0"/>
                <w:caps w:val="0"/>
                <w:spacing w:val="0"/>
                <w:w w:val="100"/>
                <w:sz w:val="24"/>
                <w:szCs w:val="24"/>
                <w:lang w:val="en-US" w:eastAsia="zh-CN"/>
              </w:rPr>
            </w:pPr>
          </w:p>
        </w:tc>
      </w:tr>
      <w:tr w14:paraId="51A4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14:paraId="011FE791">
            <w:pPr>
              <w:snapToGrid w:val="0"/>
              <w:spacing w:before="0" w:beforeAutospacing="0" w:after="0" w:afterAutospacing="0" w:line="360" w:lineRule="auto"/>
              <w:jc w:val="center"/>
              <w:textAlignment w:val="baseline"/>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3</w:t>
            </w:r>
          </w:p>
        </w:tc>
        <w:tc>
          <w:tcPr>
            <w:tcW w:w="1546" w:type="dxa"/>
          </w:tcPr>
          <w:p w14:paraId="1ABB8FF4">
            <w:pPr>
              <w:snapToGrid w:val="0"/>
              <w:spacing w:before="0" w:beforeAutospacing="0" w:after="0" w:afterAutospacing="0" w:line="360" w:lineRule="auto"/>
              <w:jc w:val="center"/>
              <w:textAlignment w:val="baseline"/>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触头盒</w:t>
            </w:r>
          </w:p>
        </w:tc>
        <w:tc>
          <w:tcPr>
            <w:tcW w:w="854" w:type="dxa"/>
          </w:tcPr>
          <w:p w14:paraId="6A92FDD4">
            <w:pPr>
              <w:snapToGrid w:val="0"/>
              <w:spacing w:before="0" w:beforeAutospacing="0" w:after="0" w:afterAutospacing="0" w:line="360" w:lineRule="auto"/>
              <w:jc w:val="center"/>
              <w:textAlignment w:val="baseline"/>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3个</w:t>
            </w:r>
          </w:p>
        </w:tc>
        <w:tc>
          <w:tcPr>
            <w:tcW w:w="3531" w:type="dxa"/>
          </w:tcPr>
          <w:p w14:paraId="32A30FAA">
            <w:pPr>
              <w:snapToGrid w:val="0"/>
              <w:spacing w:before="0" w:beforeAutospacing="0" w:after="0" w:afterAutospacing="0" w:line="360" w:lineRule="auto"/>
              <w:ind w:firstLine="480" w:firstLineChars="200"/>
              <w:jc w:val="center"/>
              <w:textAlignment w:val="baseline"/>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拆卸、更换</w:t>
            </w:r>
          </w:p>
        </w:tc>
        <w:tc>
          <w:tcPr>
            <w:tcW w:w="1684" w:type="dxa"/>
          </w:tcPr>
          <w:p w14:paraId="44C41A4D">
            <w:pPr>
              <w:snapToGrid w:val="0"/>
              <w:spacing w:before="0" w:beforeAutospacing="0" w:after="0" w:afterAutospacing="0" w:line="360" w:lineRule="auto"/>
              <w:jc w:val="both"/>
              <w:textAlignment w:val="baseline"/>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招标方提供</w:t>
            </w:r>
          </w:p>
        </w:tc>
      </w:tr>
      <w:tr w14:paraId="4C9F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14:paraId="245C2873">
            <w:pPr>
              <w:snapToGrid w:val="0"/>
              <w:spacing w:before="0" w:beforeAutospacing="0" w:after="0" w:afterAutospacing="0" w:line="360" w:lineRule="auto"/>
              <w:jc w:val="center"/>
              <w:textAlignment w:val="baseline"/>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4</w:t>
            </w:r>
          </w:p>
        </w:tc>
        <w:tc>
          <w:tcPr>
            <w:tcW w:w="1546" w:type="dxa"/>
            <w:vAlign w:val="top"/>
          </w:tcPr>
          <w:p w14:paraId="191C65C8">
            <w:pPr>
              <w:snapToGrid w:val="0"/>
              <w:spacing w:before="0" w:beforeAutospacing="0" w:after="0" w:afterAutospacing="0" w:line="360" w:lineRule="auto"/>
              <w:jc w:val="center"/>
              <w:textAlignment w:val="baseline"/>
              <w:rPr>
                <w:rFonts w:hint="eastAsia"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配件材料</w:t>
            </w:r>
          </w:p>
        </w:tc>
        <w:tc>
          <w:tcPr>
            <w:tcW w:w="854" w:type="dxa"/>
            <w:vAlign w:val="top"/>
          </w:tcPr>
          <w:p w14:paraId="7E9157EE">
            <w:pPr>
              <w:snapToGrid w:val="0"/>
              <w:spacing w:before="0" w:beforeAutospacing="0" w:after="0" w:afterAutospacing="0" w:line="360" w:lineRule="auto"/>
              <w:jc w:val="center"/>
              <w:textAlignment w:val="baseline"/>
              <w:rPr>
                <w:rFonts w:hint="eastAsia"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1宗</w:t>
            </w:r>
          </w:p>
        </w:tc>
        <w:tc>
          <w:tcPr>
            <w:tcW w:w="3531" w:type="dxa"/>
            <w:vAlign w:val="top"/>
          </w:tcPr>
          <w:p w14:paraId="129F808F">
            <w:pPr>
              <w:snapToGrid w:val="0"/>
              <w:spacing w:before="0" w:beforeAutospacing="0" w:after="0" w:afterAutospacing="0" w:line="360" w:lineRule="auto"/>
              <w:ind w:firstLine="480" w:firstLineChars="200"/>
              <w:jc w:val="center"/>
              <w:textAlignment w:val="baseline"/>
              <w:rPr>
                <w:rFonts w:hint="eastAsia"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铜排、热缩管、螺栓等</w:t>
            </w:r>
          </w:p>
        </w:tc>
        <w:tc>
          <w:tcPr>
            <w:tcW w:w="1684" w:type="dxa"/>
          </w:tcPr>
          <w:p w14:paraId="7B537BB2">
            <w:pPr>
              <w:snapToGrid w:val="0"/>
              <w:spacing w:before="0" w:beforeAutospacing="0" w:after="0" w:afterAutospacing="0" w:line="360" w:lineRule="auto"/>
              <w:ind w:firstLine="480" w:firstLineChars="200"/>
              <w:jc w:val="center"/>
              <w:textAlignment w:val="baseline"/>
              <w:rPr>
                <w:rFonts w:hint="eastAsia" w:ascii="仿宋_GB2312" w:eastAsia="仿宋_GB2312"/>
                <w:b w:val="0"/>
                <w:i w:val="0"/>
                <w:caps w:val="0"/>
                <w:spacing w:val="0"/>
                <w:w w:val="100"/>
                <w:sz w:val="24"/>
                <w:szCs w:val="24"/>
                <w:lang w:val="en-US" w:eastAsia="zh-CN"/>
              </w:rPr>
            </w:pPr>
          </w:p>
        </w:tc>
      </w:tr>
    </w:tbl>
    <w:p w14:paraId="1FB44DB1">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3.3 触头盒由招标方负责提供，投标方负责拆卸及安装，施工内容及材料包含但不限于以上内容，如有10kv电容柜正常运行范围内的配件材料，投标方必须提供，直至电容柜达到应具备的正常、安全使用功能；</w:t>
      </w:r>
    </w:p>
    <w:p w14:paraId="7D0A4942">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4、项目承包范围：</w:t>
      </w:r>
    </w:p>
    <w:p w14:paraId="7BA58B90">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zh-CN" w:eastAsia="zh-CN"/>
        </w:rPr>
      </w:pPr>
      <w:r>
        <w:rPr>
          <w:rFonts w:hint="eastAsia" w:ascii="仿宋_GB2312" w:eastAsia="仿宋_GB2312"/>
          <w:b w:val="0"/>
          <w:i w:val="0"/>
          <w:caps w:val="0"/>
          <w:spacing w:val="0"/>
          <w:w w:val="100"/>
          <w:sz w:val="30"/>
          <w:szCs w:val="30"/>
          <w:lang w:val="en-US" w:eastAsia="zh-CN"/>
        </w:rPr>
        <w:t>包含除3个触头盒以外的</w:t>
      </w:r>
      <w:r>
        <w:rPr>
          <w:rFonts w:hint="eastAsia" w:ascii="仿宋_GB2312" w:eastAsia="仿宋_GB2312"/>
          <w:b w:val="0"/>
          <w:i w:val="0"/>
          <w:caps w:val="0"/>
          <w:spacing w:val="0"/>
          <w:w w:val="100"/>
          <w:sz w:val="30"/>
          <w:szCs w:val="30"/>
          <w:lang w:val="zh-CN" w:eastAsia="zh-CN"/>
        </w:rPr>
        <w:t>所有材料、电容柜积灰清理、检查、拆装、绝缘测试、试验、安装、</w:t>
      </w:r>
      <w:r>
        <w:rPr>
          <w:rFonts w:hint="eastAsia" w:ascii="仿宋_GB2312" w:eastAsia="仿宋_GB2312"/>
          <w:b w:val="0"/>
          <w:i w:val="0"/>
          <w:caps w:val="0"/>
          <w:spacing w:val="0"/>
          <w:w w:val="100"/>
          <w:sz w:val="30"/>
          <w:szCs w:val="30"/>
          <w:lang w:val="en-US" w:eastAsia="zh-CN"/>
        </w:rPr>
        <w:t>设备调试、培训、检测、税费、验收、保修、安全施工</w:t>
      </w:r>
      <w:r>
        <w:rPr>
          <w:rFonts w:hint="eastAsia" w:ascii="仿宋_GB2312" w:eastAsia="仿宋_GB2312"/>
          <w:b w:val="0"/>
          <w:i w:val="0"/>
          <w:caps w:val="0"/>
          <w:spacing w:val="0"/>
          <w:w w:val="100"/>
          <w:sz w:val="30"/>
          <w:szCs w:val="30"/>
          <w:lang w:val="zh-CN" w:eastAsia="zh-CN"/>
        </w:rPr>
        <w:t>等所有内容，维修完毕后现场恢复原状，</w:t>
      </w:r>
      <w:r>
        <w:rPr>
          <w:rFonts w:hint="eastAsia" w:ascii="仿宋_GB2312" w:eastAsia="仿宋_GB2312"/>
          <w:b w:val="0"/>
          <w:i w:val="0"/>
          <w:caps w:val="0"/>
          <w:spacing w:val="0"/>
          <w:w w:val="100"/>
          <w:sz w:val="30"/>
          <w:szCs w:val="30"/>
          <w:lang w:val="en-US" w:eastAsia="zh-CN"/>
        </w:rPr>
        <w:t>为交钥匙工程</w:t>
      </w:r>
      <w:r>
        <w:rPr>
          <w:rFonts w:hint="eastAsia" w:ascii="仿宋_GB2312" w:eastAsia="仿宋_GB2312"/>
          <w:b w:val="0"/>
          <w:i w:val="0"/>
          <w:caps w:val="0"/>
          <w:spacing w:val="0"/>
          <w:w w:val="100"/>
          <w:sz w:val="30"/>
          <w:szCs w:val="30"/>
          <w:lang w:val="zh-CN" w:eastAsia="zh-CN"/>
        </w:rPr>
        <w:t>；</w:t>
      </w:r>
    </w:p>
    <w:p w14:paraId="290F4EF5">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5、付款方式：</w:t>
      </w:r>
    </w:p>
    <w:p w14:paraId="01B112EC">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付款方式：本项目无预付款，维修完毕经招标方验收合格后，付至合同金额的90%，同时开具全额增值税专用发票，正常使用6个月后付至合同金额的97%，余款3%为质保金，期满后无质量问题30个工作日内一次无息付清，付款方式为现汇或电子承兑支付；</w:t>
      </w:r>
    </w:p>
    <w:p w14:paraId="2772C024">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6、其他要求：</w:t>
      </w:r>
    </w:p>
    <w:p w14:paraId="51ABFF5A">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6.1 因现场较为复杂，建议投标方提前踏勘现场后再进行报价；</w:t>
      </w:r>
    </w:p>
    <w:p w14:paraId="586634FC">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6.2 必须满足招标人提出的性能参数，并在给定的运行条件下长期安全运行，维修及投运时不得影响招标方其他用电设备正常运行，如有因维修及投运设备时造成招标方其他用电设备损坏或影响的，由投标方负责承担经济损失；</w:t>
      </w:r>
    </w:p>
    <w:p w14:paraId="0CEBB229">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6.3 质保期：自安装完毕经验收合格之日起1年；</w:t>
      </w:r>
    </w:p>
    <w:p w14:paraId="332953E3">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zh-CN" w:eastAsia="zh-CN"/>
        </w:rPr>
        <w:t>6.</w:t>
      </w:r>
      <w:r>
        <w:rPr>
          <w:rFonts w:hint="eastAsia" w:ascii="仿宋_GB2312" w:eastAsia="仿宋_GB2312"/>
          <w:b w:val="0"/>
          <w:i w:val="0"/>
          <w:caps w:val="0"/>
          <w:spacing w:val="0"/>
          <w:w w:val="100"/>
          <w:sz w:val="30"/>
          <w:szCs w:val="30"/>
          <w:lang w:val="en-US" w:eastAsia="zh-CN"/>
        </w:rPr>
        <w:t>4</w:t>
      </w:r>
      <w:r>
        <w:rPr>
          <w:rFonts w:hint="eastAsia" w:ascii="仿宋_GB2312" w:eastAsia="仿宋_GB2312"/>
          <w:b w:val="0"/>
          <w:i w:val="0"/>
          <w:caps w:val="0"/>
          <w:spacing w:val="0"/>
          <w:w w:val="100"/>
          <w:sz w:val="30"/>
          <w:szCs w:val="30"/>
          <w:lang w:val="zh-CN" w:eastAsia="zh-CN"/>
        </w:rPr>
        <w:t xml:space="preserve"> 附表二、三为商务、技术偏离表，投标方如有相关正、负偏离内容可根据表格填写并附于投标文件中（无偏离可不提交），投标文件中若无商务、技术偏离表则默认投标方完全认可招标方询价文件中的商务及技术条款，无任何偏离。</w:t>
      </w:r>
    </w:p>
    <w:p w14:paraId="01C2ED89">
      <w:pPr>
        <w:snapToGrid/>
        <w:spacing w:before="0" w:beforeAutospacing="0" w:after="0" w:afterAutospacing="0" w:line="360" w:lineRule="auto"/>
        <w:ind w:firstLine="600" w:firstLineChars="200"/>
        <w:jc w:val="both"/>
        <w:textAlignment w:val="baseline"/>
        <w:rPr>
          <w:rFonts w:hint="default"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二、技术要求：</w:t>
      </w:r>
    </w:p>
    <w:p w14:paraId="0D64BBD6">
      <w:pPr>
        <w:pStyle w:val="8"/>
        <w:snapToGrid/>
        <w:spacing w:before="0" w:beforeAutospacing="0" w:after="0" w:afterAutospacing="0" w:line="36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1、质量符合相关专业国家标准。</w:t>
      </w:r>
    </w:p>
    <w:p w14:paraId="0AF6A73C">
      <w:pPr>
        <w:pStyle w:val="8"/>
        <w:snapToGrid/>
        <w:spacing w:before="0" w:beforeAutospacing="0" w:after="0" w:afterAutospacing="0" w:line="36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2、执行国家、行业、山东省及泰安市现行标准、规范和规程。</w:t>
      </w:r>
    </w:p>
    <w:p w14:paraId="54279BF4">
      <w:pPr>
        <w:snapToGrid/>
        <w:spacing w:before="0" w:beforeAutospacing="0" w:after="0" w:afterAutospacing="0" w:line="360" w:lineRule="auto"/>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14:paraId="24B3892B">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1、具有国内法人资格。</w:t>
      </w:r>
    </w:p>
    <w:p w14:paraId="2919807A">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2、须具备有效的营业执照。</w:t>
      </w:r>
    </w:p>
    <w:p w14:paraId="2AFF6C8A">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3、具有良好的商业信誉，投标方未被列入“中国执行信息公开网”“失信被执行人”记录名单。</w:t>
      </w:r>
    </w:p>
    <w:p w14:paraId="6290BC70">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w:t>
      </w:r>
      <w:r>
        <w:rPr>
          <w:rFonts w:hint="eastAsia" w:ascii="仿宋_GB2312" w:eastAsia="仿宋_GB2312"/>
          <w:b w:val="0"/>
          <w:i w:val="0"/>
          <w:caps w:val="0"/>
          <w:spacing w:val="0"/>
          <w:w w:val="100"/>
          <w:sz w:val="30"/>
          <w:szCs w:val="30"/>
          <w:lang w:val="zh-CN" w:eastAsia="zh-CN"/>
        </w:rPr>
        <w:t>应满足《中华人民共和国政府采购法》第22条规定的条件。</w:t>
      </w:r>
    </w:p>
    <w:p w14:paraId="6178B716">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zh-CN" w:eastAsia="zh-CN"/>
        </w:rPr>
      </w:pPr>
      <w:r>
        <w:rPr>
          <w:rFonts w:hint="eastAsia" w:ascii="仿宋_GB2312" w:eastAsia="仿宋_GB2312"/>
          <w:b w:val="0"/>
          <w:i w:val="0"/>
          <w:caps w:val="0"/>
          <w:spacing w:val="0"/>
          <w:w w:val="100"/>
          <w:sz w:val="30"/>
          <w:szCs w:val="30"/>
          <w:lang w:val="en-US" w:eastAsia="zh-CN"/>
        </w:rPr>
        <w:t>5、</w:t>
      </w:r>
      <w:r>
        <w:rPr>
          <w:rFonts w:hint="eastAsia" w:ascii="仿宋_GB2312" w:eastAsia="仿宋_GB2312"/>
          <w:b w:val="0"/>
          <w:i w:val="0"/>
          <w:caps w:val="0"/>
          <w:spacing w:val="0"/>
          <w:w w:val="100"/>
          <w:sz w:val="30"/>
          <w:szCs w:val="30"/>
          <w:lang w:val="zh-CN" w:eastAsia="zh-CN"/>
        </w:rPr>
        <w:t>在中华人民共和国境内注册，具有相应的生产、经营范围的供应商。</w:t>
      </w:r>
    </w:p>
    <w:p w14:paraId="3B1B77B3">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6、本次招标不接受联合体投标。</w:t>
      </w:r>
    </w:p>
    <w:p w14:paraId="4E26AEA3">
      <w:pPr>
        <w:snapToGrid/>
        <w:spacing w:before="0" w:beforeAutospacing="0" w:after="0" w:afterAutospacing="0" w:line="360" w:lineRule="auto"/>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14:paraId="7A8F31B4">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1、报价单；</w:t>
      </w:r>
    </w:p>
    <w:p w14:paraId="5A4A0412">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2、公司营业执照复印件；</w:t>
      </w:r>
    </w:p>
    <w:p w14:paraId="73367E4E">
      <w:pPr>
        <w:numPr>
          <w:ilvl w:val="0"/>
          <w:numId w:val="0"/>
        </w:numPr>
        <w:snapToGrid/>
        <w:spacing w:before="0" w:beforeAutospacing="0" w:after="0" w:afterAutospacing="0" w:line="360" w:lineRule="auto"/>
        <w:ind w:firstLine="600" w:firstLineChars="200"/>
        <w:jc w:val="both"/>
        <w:textAlignment w:val="baseline"/>
        <w:rPr>
          <w:rFonts w:hint="eastAsia" w:ascii="仿宋_GB2312" w:eastAsia="仿宋_GB2312" w:cs="Times New Roman"/>
          <w:b w:val="0"/>
          <w:i w:val="0"/>
          <w:caps w:val="0"/>
          <w:spacing w:val="0"/>
          <w:w w:val="100"/>
          <w:sz w:val="30"/>
          <w:szCs w:val="30"/>
          <w:lang w:val="zh-CN" w:eastAsia="zh-CN"/>
        </w:rPr>
      </w:pPr>
      <w:r>
        <w:rPr>
          <w:rFonts w:hint="eastAsia" w:ascii="仿宋_GB2312" w:eastAsia="仿宋_GB2312" w:cs="Times New Roman"/>
          <w:b w:val="0"/>
          <w:i w:val="0"/>
          <w:caps w:val="0"/>
          <w:spacing w:val="0"/>
          <w:w w:val="100"/>
          <w:sz w:val="30"/>
          <w:szCs w:val="30"/>
          <w:lang w:val="en-US" w:eastAsia="zh-CN"/>
        </w:rPr>
        <w:t>3、</w:t>
      </w:r>
      <w:r>
        <w:rPr>
          <w:rFonts w:hint="eastAsia" w:ascii="仿宋_GB2312" w:eastAsia="仿宋_GB2312" w:cs="Times New Roman"/>
          <w:b w:val="0"/>
          <w:i w:val="0"/>
          <w:caps w:val="0"/>
          <w:spacing w:val="0"/>
          <w:w w:val="100"/>
          <w:sz w:val="30"/>
          <w:szCs w:val="30"/>
          <w:lang w:val="zh-CN" w:eastAsia="zh-CN"/>
        </w:rPr>
        <w:t>法定代表人授权委托书；</w:t>
      </w:r>
    </w:p>
    <w:p w14:paraId="27AE38FC">
      <w:pPr>
        <w:numPr>
          <w:ilvl w:val="0"/>
          <w:numId w:val="0"/>
        </w:numPr>
        <w:snapToGrid/>
        <w:spacing w:before="0" w:beforeAutospacing="0" w:after="0" w:afterAutospacing="0" w:line="360" w:lineRule="auto"/>
        <w:ind w:firstLine="600" w:firstLineChars="200"/>
        <w:jc w:val="both"/>
        <w:textAlignment w:val="baseline"/>
        <w:rPr>
          <w:rFonts w:hint="default"/>
          <w:lang w:val="en-US" w:eastAsia="zh-CN"/>
        </w:rPr>
      </w:pPr>
      <w:r>
        <w:rPr>
          <w:rFonts w:hint="eastAsia" w:ascii="仿宋_GB2312" w:eastAsia="仿宋_GB2312" w:cs="Times New Roman"/>
          <w:b w:val="0"/>
          <w:i w:val="0"/>
          <w:caps w:val="0"/>
          <w:spacing w:val="0"/>
          <w:w w:val="100"/>
          <w:sz w:val="30"/>
          <w:szCs w:val="30"/>
          <w:lang w:val="en-US" w:eastAsia="zh-CN"/>
        </w:rPr>
        <w:t>4、</w:t>
      </w:r>
      <w:r>
        <w:rPr>
          <w:rFonts w:hint="eastAsia" w:ascii="仿宋_GB2312" w:eastAsia="仿宋_GB2312" w:cs="Times New Roman"/>
          <w:b w:val="0"/>
          <w:i w:val="0"/>
          <w:caps w:val="0"/>
          <w:spacing w:val="0"/>
          <w:w w:val="100"/>
          <w:sz w:val="30"/>
          <w:szCs w:val="30"/>
          <w:lang w:val="zh-CN" w:eastAsia="zh-CN"/>
        </w:rPr>
        <w:t>提供“</w:t>
      </w:r>
      <w:r>
        <w:rPr>
          <w:rFonts w:hint="eastAsia" w:ascii="仿宋_GB2312" w:eastAsia="仿宋_GB2312" w:cs="Times New Roman"/>
          <w:b w:val="0"/>
          <w:i w:val="0"/>
          <w:caps w:val="0"/>
          <w:spacing w:val="0"/>
          <w:w w:val="100"/>
          <w:sz w:val="30"/>
          <w:szCs w:val="30"/>
          <w:lang w:val="en-US" w:eastAsia="zh-CN"/>
        </w:rPr>
        <w:t>信用中国</w:t>
      </w:r>
      <w:r>
        <w:rPr>
          <w:rFonts w:hint="eastAsia" w:ascii="仿宋_GB2312" w:eastAsia="仿宋_GB2312" w:cs="Times New Roman"/>
          <w:b w:val="0"/>
          <w:i w:val="0"/>
          <w:caps w:val="0"/>
          <w:spacing w:val="0"/>
          <w:w w:val="100"/>
          <w:sz w:val="30"/>
          <w:szCs w:val="30"/>
          <w:lang w:val="zh-CN" w:eastAsia="zh-CN"/>
        </w:rPr>
        <w:t>”及</w:t>
      </w:r>
      <w:r>
        <w:rPr>
          <w:rFonts w:hint="eastAsia" w:ascii="仿宋_GB2312" w:eastAsia="仿宋_GB2312"/>
          <w:b w:val="0"/>
          <w:i w:val="0"/>
          <w:caps w:val="0"/>
          <w:spacing w:val="0"/>
          <w:w w:val="100"/>
          <w:sz w:val="30"/>
          <w:szCs w:val="30"/>
          <w:lang w:val="en-US" w:eastAsia="zh-CN"/>
        </w:rPr>
        <w:t>“中国执行信息公开网”</w:t>
      </w:r>
      <w:r>
        <w:rPr>
          <w:rFonts w:hint="eastAsia" w:ascii="仿宋_GB2312" w:eastAsia="仿宋_GB2312" w:cs="Times New Roman"/>
          <w:b w:val="0"/>
          <w:i w:val="0"/>
          <w:caps w:val="0"/>
          <w:spacing w:val="0"/>
          <w:w w:val="100"/>
          <w:sz w:val="30"/>
          <w:szCs w:val="30"/>
          <w:lang w:val="zh-CN" w:eastAsia="zh-CN"/>
        </w:rPr>
        <w:t>的查询网页截图；</w:t>
      </w:r>
    </w:p>
    <w:p w14:paraId="573070C0">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以上文件， 加盖公章，合并为一个文件，格式自拟；</w:t>
      </w:r>
    </w:p>
    <w:p w14:paraId="07C2568B">
      <w:pPr>
        <w:numPr>
          <w:ilvl w:val="0"/>
          <w:numId w:val="2"/>
        </w:numPr>
        <w:snapToGrid/>
        <w:spacing w:before="0" w:beforeAutospacing="0" w:after="0" w:afterAutospacing="0" w:line="360" w:lineRule="auto"/>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 投标及开标时间：</w:t>
      </w:r>
    </w:p>
    <w:p w14:paraId="048EA89A">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1、投标时间：截止至2024年8月15日上午8:30。</w:t>
      </w:r>
    </w:p>
    <w:p w14:paraId="3B41E438">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2、开标时间：2024年8月15</w:t>
      </w:r>
      <w:bookmarkStart w:id="0" w:name="_GoBack"/>
      <w:bookmarkEnd w:id="0"/>
      <w:r>
        <w:rPr>
          <w:rFonts w:hint="eastAsia" w:ascii="仿宋_GB2312" w:eastAsia="仿宋_GB2312"/>
          <w:b w:val="0"/>
          <w:i w:val="0"/>
          <w:caps w:val="0"/>
          <w:spacing w:val="0"/>
          <w:w w:val="100"/>
          <w:sz w:val="30"/>
          <w:szCs w:val="30"/>
          <w:lang w:val="en-US" w:eastAsia="zh-CN"/>
        </w:rPr>
        <w:t>日上午8:30。</w:t>
      </w:r>
    </w:p>
    <w:p w14:paraId="187AFE1A">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lang w:eastAsia="zh-CN"/>
        </w:rPr>
        <w:t>六</w:t>
      </w:r>
      <w:r>
        <w:rPr>
          <w:rFonts w:hint="eastAsia" w:ascii="黑体" w:eastAsia="黑体"/>
          <w:b w:val="0"/>
          <w:i w:val="0"/>
          <w:caps w:val="0"/>
          <w:spacing w:val="0"/>
          <w:w w:val="100"/>
          <w:sz w:val="30"/>
          <w:szCs w:val="30"/>
        </w:rPr>
        <w:t>、投标及开标方式：</w:t>
      </w:r>
    </w:p>
    <w:p w14:paraId="72212717">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1、询价文件获取方式：登录山东岱岳制盐有限公司官网（www.sddyzy.com）查看；</w:t>
      </w:r>
    </w:p>
    <w:p w14:paraId="0092627D">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2、投标方式：本项目采用自送或邮寄方式递送纸质版投标文件（一正一副），投标文件需密封并盖章。</w:t>
      </w:r>
    </w:p>
    <w:p w14:paraId="5120B09E">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地址：山东省泰安市岱岳区满庄镇大汶口石膏工业园区山东岱岳制盐有限公司新厂生产管理部，张经理，13705382602。</w:t>
      </w:r>
    </w:p>
    <w:p w14:paraId="12A8E157">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3、开标地点：山东岱岳制盐有限公司新厂技术中心2楼会议室。</w:t>
      </w:r>
    </w:p>
    <w:p w14:paraId="5D2B39DE">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4、开标方式：采用经评审最低价法确定中标单位。</w:t>
      </w:r>
    </w:p>
    <w:p w14:paraId="079F6786">
      <w:pPr>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14:paraId="48B55A1F">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工期：合同签订后10</w:t>
      </w:r>
      <w:r>
        <w:rPr>
          <w:rFonts w:hint="default" w:ascii="仿宋_GB2312" w:eastAsia="仿宋_GB2312"/>
          <w:b w:val="0"/>
          <w:i w:val="0"/>
          <w:caps w:val="0"/>
          <w:spacing w:val="0"/>
          <w:w w:val="100"/>
          <w:sz w:val="30"/>
          <w:szCs w:val="30"/>
          <w:lang w:val="en-US" w:eastAsia="zh-CN"/>
        </w:rPr>
        <w:t>日历天内制造</w:t>
      </w:r>
      <w:r>
        <w:rPr>
          <w:rFonts w:hint="eastAsia" w:ascii="仿宋_GB2312" w:eastAsia="仿宋_GB2312"/>
          <w:b w:val="0"/>
          <w:i w:val="0"/>
          <w:caps w:val="0"/>
          <w:spacing w:val="0"/>
          <w:w w:val="100"/>
          <w:sz w:val="30"/>
          <w:szCs w:val="30"/>
          <w:lang w:val="en-US" w:eastAsia="zh-CN"/>
        </w:rPr>
        <w:t>并安装</w:t>
      </w:r>
      <w:r>
        <w:rPr>
          <w:rFonts w:hint="default" w:ascii="仿宋_GB2312" w:eastAsia="仿宋_GB2312"/>
          <w:b w:val="0"/>
          <w:i w:val="0"/>
          <w:caps w:val="0"/>
          <w:spacing w:val="0"/>
          <w:w w:val="100"/>
          <w:sz w:val="30"/>
          <w:szCs w:val="30"/>
          <w:lang w:val="en-US" w:eastAsia="zh-CN"/>
        </w:rPr>
        <w:t>完毕</w:t>
      </w:r>
      <w:r>
        <w:rPr>
          <w:rFonts w:hint="eastAsia" w:ascii="仿宋_GB2312" w:eastAsia="仿宋_GB2312"/>
          <w:b w:val="0"/>
          <w:i w:val="0"/>
          <w:caps w:val="0"/>
          <w:spacing w:val="0"/>
          <w:w w:val="100"/>
          <w:sz w:val="30"/>
          <w:szCs w:val="30"/>
          <w:lang w:val="en-US" w:eastAsia="zh-CN"/>
        </w:rPr>
        <w:t>。</w:t>
      </w:r>
    </w:p>
    <w:p w14:paraId="06C35F78">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14:paraId="5A3D13A8">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商务联系人：侯经理 18953832888  张经理 13705382602</w:t>
      </w:r>
    </w:p>
    <w:p w14:paraId="7B3E7FED">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技术联系人：李主任</w:t>
      </w:r>
      <w:r>
        <w:rPr>
          <w:rFonts w:hint="eastAsia" w:ascii="仿宋" w:hAnsi="仿宋" w:eastAsia="仿宋" w:cs="仿宋"/>
          <w:b w:val="0"/>
          <w:i w:val="0"/>
          <w:caps w:val="0"/>
          <w:spacing w:val="0"/>
          <w:w w:val="100"/>
          <w:sz w:val="30"/>
          <w:szCs w:val="30"/>
          <w:lang w:val="en-US" w:eastAsia="zh-CN"/>
        </w:rPr>
        <w:t xml:space="preserve"> 17661205077  </w:t>
      </w:r>
      <w:r>
        <w:rPr>
          <w:rFonts w:hint="eastAsia" w:ascii="仿宋" w:hAnsi="仿宋" w:eastAsia="仿宋" w:cs="仿宋"/>
          <w:b w:val="0"/>
          <w:i w:val="0"/>
          <w:caps w:val="0"/>
          <w:spacing w:val="0"/>
          <w:w w:val="100"/>
          <w:sz w:val="30"/>
          <w:szCs w:val="30"/>
          <w:lang w:val="zh-CN" w:eastAsia="zh-CN"/>
        </w:rPr>
        <w:t>宗工</w:t>
      </w:r>
      <w:r>
        <w:rPr>
          <w:rFonts w:hint="eastAsia" w:ascii="仿宋" w:hAnsi="仿宋" w:eastAsia="仿宋" w:cs="仿宋"/>
          <w:b w:val="0"/>
          <w:i w:val="0"/>
          <w:caps w:val="0"/>
          <w:spacing w:val="0"/>
          <w:w w:val="100"/>
          <w:sz w:val="30"/>
          <w:szCs w:val="30"/>
          <w:lang w:val="en-US" w:eastAsia="zh-CN"/>
        </w:rPr>
        <w:t xml:space="preserve">   15335387397</w:t>
      </w:r>
      <w:r>
        <w:rPr>
          <w:rFonts w:hint="eastAsia" w:ascii="仿宋" w:hAnsi="仿宋" w:eastAsia="仿宋" w:cs="仿宋"/>
          <w:b w:val="0"/>
          <w:i w:val="0"/>
          <w:caps w:val="0"/>
          <w:spacing w:val="0"/>
          <w:w w:val="100"/>
          <w:sz w:val="30"/>
          <w:szCs w:val="30"/>
          <w:lang w:val="zh-CN" w:eastAsia="zh-CN"/>
        </w:rPr>
        <w:t xml:space="preserve">  </w:t>
      </w:r>
    </w:p>
    <w:p w14:paraId="56FCCC18">
      <w:pPr>
        <w:snapToGrid w:val="0"/>
        <w:spacing w:before="0" w:beforeAutospacing="0" w:after="0" w:afterAutospacing="0" w:line="360" w:lineRule="auto"/>
        <w:ind w:firstLine="600" w:firstLineChars="200"/>
        <w:jc w:val="both"/>
        <w:textAlignment w:val="baseline"/>
        <w:rPr>
          <w:rFonts w:ascii="仿宋_GB2312" w:eastAsia="仿宋_GB2312"/>
          <w:b w:val="0"/>
          <w:i w:val="0"/>
          <w:caps w:val="0"/>
          <w:spacing w:val="0"/>
          <w:w w:val="100"/>
          <w:sz w:val="32"/>
          <w:szCs w:val="32"/>
        </w:rPr>
      </w:pPr>
      <w:r>
        <w:rPr>
          <w:rFonts w:hint="eastAsia" w:ascii="仿宋" w:hAnsi="仿宋" w:eastAsia="仿宋" w:cs="仿宋"/>
          <w:b w:val="0"/>
          <w:i w:val="0"/>
          <w:caps w:val="0"/>
          <w:spacing w:val="0"/>
          <w:w w:val="100"/>
          <w:sz w:val="30"/>
          <w:szCs w:val="30"/>
          <w:lang w:val="en-US" w:eastAsia="zh-CN"/>
        </w:rPr>
        <w:t>单位名称：山东岱岳制盐有限公司</w:t>
      </w:r>
      <w:r>
        <w:rPr>
          <w:rFonts w:hint="eastAsia" w:ascii="仿宋" w:hAnsi="仿宋" w:eastAsia="仿宋" w:cs="仿宋"/>
          <w:b w:val="0"/>
          <w:i w:val="0"/>
          <w:caps w:val="0"/>
          <w:spacing w:val="0"/>
          <w:w w:val="100"/>
          <w:sz w:val="30"/>
          <w:szCs w:val="30"/>
          <w:lang w:val="en-US" w:eastAsia="zh-CN"/>
        </w:rPr>
        <w:br w:type="textWrapping"/>
      </w:r>
      <w:r>
        <w:rPr>
          <w:rFonts w:eastAsia="仿宋_GB2312"/>
          <w:b w:val="0"/>
          <w:i w:val="0"/>
          <w:caps w:val="0"/>
          <w:spacing w:val="0"/>
          <w:w w:val="100"/>
          <w:sz w:val="30"/>
          <w:szCs w:val="30"/>
        </w:rPr>
        <w:t>    </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单位地址：泰安市</w:t>
      </w:r>
      <w:r>
        <w:rPr>
          <w:rFonts w:hint="eastAsia" w:ascii="仿宋_GB2312" w:eastAsia="仿宋_GB2312"/>
          <w:b w:val="0"/>
          <w:i w:val="0"/>
          <w:caps w:val="0"/>
          <w:spacing w:val="0"/>
          <w:w w:val="100"/>
          <w:sz w:val="30"/>
          <w:szCs w:val="30"/>
          <w:lang w:eastAsia="zh-CN"/>
        </w:rPr>
        <w:t>岱岳区大汶口石膏工业园区</w:t>
      </w:r>
    </w:p>
    <w:p w14:paraId="240C8AD7">
      <w:pPr>
        <w:snapToGrid/>
        <w:spacing w:before="0" w:beforeAutospacing="0" w:after="0" w:afterAutospacing="0" w:line="240" w:lineRule="auto"/>
        <w:ind w:firstLine="5760" w:firstLineChars="1800"/>
        <w:jc w:val="both"/>
        <w:textAlignment w:val="baseline"/>
        <w:rPr>
          <w:rFonts w:hint="eastAsia" w:ascii="仿宋_GB2312" w:eastAsia="仿宋_GB2312"/>
          <w:b w:val="0"/>
          <w:i w:val="0"/>
          <w:caps w:val="0"/>
          <w:spacing w:val="0"/>
          <w:w w:val="100"/>
          <w:sz w:val="32"/>
          <w:szCs w:val="32"/>
          <w:lang w:eastAsia="zh-CN"/>
        </w:rPr>
      </w:pPr>
      <w:r>
        <w:rPr>
          <w:rFonts w:ascii="仿宋_GB2312" w:eastAsia="仿宋_GB2312"/>
          <w:b w:val="0"/>
          <w:i w:val="0"/>
          <w:caps w:val="0"/>
          <w:spacing w:val="0"/>
          <w:w w:val="100"/>
          <w:sz w:val="32"/>
          <w:szCs w:val="32"/>
        </w:rPr>
        <w:t>202</w:t>
      </w:r>
      <w:r>
        <w:rPr>
          <w:rFonts w:hint="eastAsia" w:ascii="仿宋_GB2312" w:eastAsia="仿宋_GB2312"/>
          <w:b w:val="0"/>
          <w:i w:val="0"/>
          <w:caps w:val="0"/>
          <w:spacing w:val="0"/>
          <w:w w:val="100"/>
          <w:sz w:val="32"/>
          <w:szCs w:val="32"/>
          <w:lang w:val="en-US" w:eastAsia="zh-CN"/>
        </w:rPr>
        <w:t>4</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val="en-US" w:eastAsia="zh-CN"/>
        </w:rPr>
        <w:t>8</w:t>
      </w:r>
      <w:r>
        <w:rPr>
          <w:rFonts w:hint="eastAsia" w:ascii="仿宋_GB2312" w:eastAsia="仿宋_GB2312"/>
          <w:b w:val="0"/>
          <w:i w:val="0"/>
          <w:caps w:val="0"/>
          <w:spacing w:val="0"/>
          <w:w w:val="100"/>
          <w:sz w:val="32"/>
          <w:szCs w:val="32"/>
        </w:rPr>
        <w:t>月</w:t>
      </w:r>
      <w:r>
        <w:rPr>
          <w:rFonts w:hint="eastAsia" w:ascii="仿宋_GB2312" w:eastAsia="仿宋_GB2312"/>
          <w:b w:val="0"/>
          <w:i w:val="0"/>
          <w:caps w:val="0"/>
          <w:spacing w:val="0"/>
          <w:w w:val="100"/>
          <w:sz w:val="32"/>
          <w:szCs w:val="32"/>
          <w:lang w:val="en-US" w:eastAsia="zh-CN"/>
        </w:rPr>
        <w:t>12</w:t>
      </w:r>
      <w:r>
        <w:rPr>
          <w:rFonts w:hint="eastAsia" w:ascii="仿宋_GB2312" w:eastAsia="仿宋_GB2312"/>
          <w:b w:val="0"/>
          <w:i w:val="0"/>
          <w:caps w:val="0"/>
          <w:spacing w:val="0"/>
          <w:w w:val="100"/>
          <w:sz w:val="32"/>
          <w:szCs w:val="32"/>
        </w:rPr>
        <w:t>日</w:t>
      </w:r>
    </w:p>
    <w:p w14:paraId="311FDB94">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25348094">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62F01A77">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783EB344">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2FFC1759">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49D334C1">
      <w:pPr>
        <w:snapToGrid/>
        <w:spacing w:before="0" w:beforeAutospacing="0" w:after="0" w:afterAutospacing="0" w:line="240" w:lineRule="auto"/>
        <w:jc w:val="both"/>
        <w:textAlignment w:val="baseline"/>
        <w:rPr>
          <w:rFonts w:hint="eastAsia" w:eastAsia="仿宋_GB2312"/>
          <w:b w:val="0"/>
          <w:i w:val="0"/>
          <w:caps w:val="0"/>
          <w:spacing w:val="0"/>
          <w:w w:val="100"/>
          <w:sz w:val="18"/>
          <w:szCs w:val="22"/>
          <w:lang w:eastAsia="zh-CN"/>
        </w:rPr>
      </w:pPr>
      <w:r>
        <w:rPr>
          <w:rFonts w:hint="eastAsia" w:ascii="仿宋_GB2312" w:eastAsia="仿宋_GB2312"/>
          <w:b w:val="0"/>
          <w:i w:val="0"/>
          <w:caps w:val="0"/>
          <w:spacing w:val="0"/>
          <w:w w:val="100"/>
          <w:sz w:val="28"/>
          <w:szCs w:val="28"/>
          <w:lang w:eastAsia="zh-CN"/>
        </w:rPr>
        <w:t>附表</w:t>
      </w:r>
      <w:r>
        <w:rPr>
          <w:rFonts w:hint="eastAsia" w:ascii="仿宋_GB2312" w:eastAsia="仿宋_GB2312"/>
          <w:b w:val="0"/>
          <w:i w:val="0"/>
          <w:caps w:val="0"/>
          <w:spacing w:val="0"/>
          <w:w w:val="100"/>
          <w:sz w:val="28"/>
          <w:szCs w:val="28"/>
          <w:lang w:val="en-US" w:eastAsia="zh-CN"/>
        </w:rPr>
        <w:t>1</w:t>
      </w:r>
      <w:r>
        <w:rPr>
          <w:rFonts w:hint="eastAsia" w:ascii="仿宋_GB2312" w:eastAsia="仿宋_GB2312"/>
          <w:b w:val="0"/>
          <w:i w:val="0"/>
          <w:caps w:val="0"/>
          <w:spacing w:val="0"/>
          <w:w w:val="100"/>
          <w:sz w:val="28"/>
          <w:szCs w:val="28"/>
          <w:lang w:eastAsia="zh-CN"/>
        </w:rPr>
        <w:t>：报价单</w:t>
      </w:r>
    </w:p>
    <w:tbl>
      <w:tblPr>
        <w:tblStyle w:val="5"/>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465"/>
        <w:gridCol w:w="784"/>
        <w:gridCol w:w="947"/>
        <w:gridCol w:w="865"/>
        <w:gridCol w:w="3718"/>
      </w:tblGrid>
      <w:tr w14:paraId="062B6A24">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14:paraId="35C2121E">
            <w:pPr>
              <w:snapToGrid/>
              <w:spacing w:before="0" w:beforeAutospacing="0" w:after="0" w:afterAutospacing="0" w:line="240" w:lineRule="auto"/>
              <w:jc w:val="center"/>
              <w:textAlignment w:val="baseline"/>
              <w:rPr>
                <w:rFonts w:hint="eastAsia" w:ascii="仿宋_GB2312" w:eastAsia="仿宋_GB2312"/>
                <w:b w:val="0"/>
                <w:i w:val="0"/>
                <w:caps w:val="0"/>
                <w:spacing w:val="0"/>
                <w:w w:val="100"/>
                <w:sz w:val="36"/>
                <w:szCs w:val="36"/>
                <w:lang w:val="en-US" w:eastAsia="zh-CN"/>
              </w:rPr>
            </w:pPr>
            <w:r>
              <w:rPr>
                <w:rFonts w:hint="eastAsia" w:ascii="仿宋_GB2312" w:eastAsia="仿宋_GB2312"/>
                <w:b/>
                <w:bCs/>
                <w:i w:val="0"/>
                <w:caps w:val="0"/>
                <w:spacing w:val="0"/>
                <w:w w:val="100"/>
                <w:sz w:val="36"/>
                <w:szCs w:val="36"/>
                <w:lang w:val="en-US" w:eastAsia="zh-CN"/>
              </w:rPr>
              <w:t>山东岱岳制盐有限公司</w:t>
            </w:r>
            <w:r>
              <w:rPr>
                <w:rFonts w:hint="eastAsia" w:ascii="仿宋_GB2312" w:eastAsia="仿宋_GB2312"/>
                <w:b w:val="0"/>
                <w:i w:val="0"/>
                <w:caps w:val="0"/>
                <w:spacing w:val="0"/>
                <w:w w:val="100"/>
                <w:sz w:val="36"/>
                <w:szCs w:val="36"/>
                <w:lang w:val="en-US" w:eastAsia="zh-CN"/>
              </w:rPr>
              <w:br w:type="textWrapping"/>
            </w:r>
            <w:r>
              <w:rPr>
                <w:rFonts w:hint="eastAsia" w:ascii="宋体" w:hAnsi="宋体"/>
                <w:b/>
                <w:i w:val="0"/>
                <w:caps w:val="0"/>
                <w:spacing w:val="0"/>
                <w:w w:val="100"/>
                <w:sz w:val="36"/>
                <w:szCs w:val="36"/>
                <w:lang w:val="en-US" w:eastAsia="zh-CN"/>
              </w:rPr>
              <w:t>制盐车间10KV电容柜维修项目</w:t>
            </w:r>
          </w:p>
          <w:p w14:paraId="2117D7DA">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r>
              <w:rPr>
                <w:rFonts w:hint="eastAsia" w:ascii="宋体" w:hAnsi="宋体"/>
                <w:b/>
                <w:i w:val="0"/>
                <w:caps w:val="0"/>
                <w:spacing w:val="0"/>
                <w:w w:val="100"/>
                <w:sz w:val="36"/>
                <w:szCs w:val="36"/>
                <w:lang w:val="en-US" w:eastAsia="zh-CN"/>
              </w:rPr>
              <w:t>报价单</w:t>
            </w:r>
          </w:p>
        </w:tc>
      </w:tr>
      <w:tr w14:paraId="54BFCF7C">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0439B650">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14:paraId="2DFFED6F">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5B940CA2">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14:paraId="0FE03098">
        <w:tblPrEx>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14:paraId="0CB85D34">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14:paraId="1ED9DF85">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42D70679">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0EDF2E2A">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14:paraId="1246FCAB">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1ABF4EA1">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0450">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9924">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制盐车间10KV电容柜维修项目</w:t>
            </w:r>
          </w:p>
        </w:tc>
      </w:tr>
      <w:tr w14:paraId="06E1F3F6">
        <w:tblPrEx>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5041">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E79F">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1CBB8D79">
        <w:tblPrEx>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BAB1">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8"/>
                <w:szCs w:val="28"/>
                <w:lang w:val="en-US" w:eastAsia="zh-CN"/>
              </w:rPr>
              <w:t xml:space="preserve">    报价内容</w:t>
            </w:r>
          </w:p>
        </w:tc>
      </w:tr>
      <w:tr w14:paraId="50149ED8">
        <w:tblPrEx>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4049">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7F61C7B8">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1EB5">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序号</w:t>
            </w:r>
          </w:p>
        </w:tc>
        <w:tc>
          <w:tcPr>
            <w:tcW w:w="1713"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177FE26A">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报价内容</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5F8E9">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数量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C7623">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单价</w:t>
            </w:r>
          </w:p>
          <w:p w14:paraId="2C4CAEA5">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（元）</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5E70A">
            <w:pPr>
              <w:keepLines w:val="0"/>
              <w:widowControl/>
              <w:suppressLineNumbers w:val="0"/>
              <w:snapToGrid/>
              <w:spacing w:before="0" w:beforeAutospacing="0" w:after="0" w:afterAutospacing="0" w:line="240" w:lineRule="auto"/>
              <w:jc w:val="both"/>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总价</w:t>
            </w:r>
          </w:p>
          <w:p w14:paraId="7608BA8B">
            <w:pPr>
              <w:keepLines w:val="0"/>
              <w:widowControl/>
              <w:suppressLineNumbers w:val="0"/>
              <w:snapToGrid/>
              <w:spacing w:before="0" w:beforeAutospacing="0" w:after="0" w:afterAutospacing="0" w:line="240" w:lineRule="auto"/>
              <w:jc w:val="both"/>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（元）</w:t>
            </w:r>
          </w:p>
        </w:tc>
        <w:tc>
          <w:tcPr>
            <w:tcW w:w="3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2BCD2">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备注</w:t>
            </w:r>
          </w:p>
        </w:tc>
      </w:tr>
      <w:tr w14:paraId="2EAB846B">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2165">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w:t>
            </w:r>
          </w:p>
        </w:tc>
        <w:tc>
          <w:tcPr>
            <w:tcW w:w="1713"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1210EB99">
            <w:pPr>
              <w:snapToGrid w:val="0"/>
              <w:spacing w:before="0" w:beforeAutospacing="0" w:after="0" w:afterAutospacing="0" w:line="360" w:lineRule="auto"/>
              <w:jc w:val="center"/>
              <w:textAlignment w:val="baseline"/>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10KV电容柜试验</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929A8">
            <w:pPr>
              <w:snapToGrid w:val="0"/>
              <w:spacing w:before="0" w:beforeAutospacing="0" w:after="0" w:afterAutospacing="0" w:line="360" w:lineRule="auto"/>
              <w:jc w:val="center"/>
              <w:textAlignment w:val="baseline"/>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1台</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68401">
            <w:pPr>
              <w:snapToGrid w:val="0"/>
              <w:spacing w:before="0" w:beforeAutospacing="0" w:after="0" w:afterAutospacing="0" w:line="360" w:lineRule="auto"/>
              <w:ind w:firstLine="480" w:firstLineChars="200"/>
              <w:jc w:val="center"/>
              <w:textAlignment w:val="baseline"/>
              <w:rPr>
                <w:rFonts w:hint="eastAsia" w:ascii="仿宋_GB2312" w:eastAsia="仿宋_GB2312" w:hAnsiTheme="minorHAnsi" w:cstheme="minorBidi"/>
                <w:b w:val="0"/>
                <w:i w:val="0"/>
                <w:caps w:val="0"/>
                <w:spacing w:val="0"/>
                <w:w w:val="100"/>
                <w:kern w:val="2"/>
                <w:sz w:val="24"/>
                <w:szCs w:val="24"/>
                <w:lang w:val="en-US" w:eastAsia="zh-CN" w:bidi="ar-SA"/>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EB175">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en-US" w:eastAsia="zh-CN"/>
              </w:rPr>
            </w:pPr>
          </w:p>
        </w:tc>
        <w:tc>
          <w:tcPr>
            <w:tcW w:w="3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97C99">
            <w:pPr>
              <w:snapToGrid w:val="0"/>
              <w:spacing w:before="0" w:beforeAutospacing="0" w:after="0" w:afterAutospacing="0" w:line="360" w:lineRule="auto"/>
              <w:ind w:firstLine="480" w:firstLineChars="200"/>
              <w:jc w:val="center"/>
              <w:textAlignment w:val="baseline"/>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电抗器、电容、隔离开关清理积灰、外观检查、绝缘测试时、耐压试验并出具试验报告</w:t>
            </w:r>
          </w:p>
        </w:tc>
      </w:tr>
      <w:tr w14:paraId="70C7D2AD">
        <w:tblPrEx>
          <w:tblCellMar>
            <w:top w:w="0" w:type="dxa"/>
            <w:left w:w="108" w:type="dxa"/>
            <w:bottom w:w="0" w:type="dxa"/>
            <w:right w:w="108" w:type="dxa"/>
          </w:tblCellMar>
        </w:tblPrEx>
        <w:trPr>
          <w:trHeight w:val="65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FB9A">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2</w:t>
            </w:r>
          </w:p>
        </w:tc>
        <w:tc>
          <w:tcPr>
            <w:tcW w:w="1713" w:type="dxa"/>
            <w:gridSpan w:val="2"/>
            <w:tcBorders>
              <w:top w:val="single" w:color="000000" w:sz="4" w:space="0"/>
              <w:left w:val="single" w:color="000000" w:sz="4" w:space="0"/>
              <w:bottom w:val="nil"/>
              <w:right w:val="single" w:color="auto" w:sz="4" w:space="0"/>
            </w:tcBorders>
            <w:shd w:val="clear" w:color="auto" w:fill="auto"/>
            <w:vAlign w:val="center"/>
          </w:tcPr>
          <w:p w14:paraId="5EC72940">
            <w:pPr>
              <w:snapToGrid w:val="0"/>
              <w:spacing w:before="0" w:beforeAutospacing="0" w:after="0" w:afterAutospacing="0" w:line="360" w:lineRule="auto"/>
              <w:jc w:val="center"/>
              <w:textAlignment w:val="baseline"/>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10KV电容</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409CD">
            <w:pPr>
              <w:snapToGrid w:val="0"/>
              <w:spacing w:before="0" w:beforeAutospacing="0" w:after="0" w:afterAutospacing="0" w:line="360" w:lineRule="auto"/>
              <w:jc w:val="center"/>
              <w:textAlignment w:val="baseline"/>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3台</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B99CB">
            <w:pPr>
              <w:snapToGrid w:val="0"/>
              <w:spacing w:before="0" w:beforeAutospacing="0" w:after="0" w:afterAutospacing="0" w:line="360" w:lineRule="auto"/>
              <w:ind w:firstLine="480" w:firstLineChars="200"/>
              <w:jc w:val="center"/>
              <w:textAlignment w:val="baseline"/>
              <w:rPr>
                <w:rFonts w:hint="eastAsia" w:ascii="仿宋_GB2312" w:eastAsia="仿宋_GB2312" w:hAnsiTheme="minorHAnsi" w:cstheme="minorBidi"/>
                <w:b w:val="0"/>
                <w:i w:val="0"/>
                <w:caps w:val="0"/>
                <w:spacing w:val="0"/>
                <w:w w:val="100"/>
                <w:kern w:val="2"/>
                <w:sz w:val="24"/>
                <w:szCs w:val="24"/>
                <w:lang w:val="en-US" w:eastAsia="zh-CN" w:bidi="ar-SA"/>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79C69">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eastAsia="zh-CN"/>
              </w:rPr>
            </w:pPr>
          </w:p>
        </w:tc>
        <w:tc>
          <w:tcPr>
            <w:tcW w:w="3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6AAE4">
            <w:pPr>
              <w:snapToGrid w:val="0"/>
              <w:spacing w:before="0" w:beforeAutospacing="0" w:after="0" w:afterAutospacing="0" w:line="360" w:lineRule="auto"/>
              <w:ind w:firstLine="480" w:firstLineChars="200"/>
              <w:jc w:val="center"/>
              <w:textAlignment w:val="baseline"/>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拆卸、安装、试验</w:t>
            </w:r>
          </w:p>
        </w:tc>
      </w:tr>
      <w:tr w14:paraId="2D72EF90">
        <w:tblPrEx>
          <w:tblCellMar>
            <w:top w:w="0" w:type="dxa"/>
            <w:left w:w="108" w:type="dxa"/>
            <w:bottom w:w="0" w:type="dxa"/>
            <w:right w:w="108" w:type="dxa"/>
          </w:tblCellMar>
        </w:tblPrEx>
        <w:trPr>
          <w:trHeight w:val="65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05ED">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3</w:t>
            </w:r>
          </w:p>
        </w:tc>
        <w:tc>
          <w:tcPr>
            <w:tcW w:w="1713" w:type="dxa"/>
            <w:gridSpan w:val="2"/>
            <w:tcBorders>
              <w:top w:val="single" w:color="000000" w:sz="4" w:space="0"/>
              <w:left w:val="single" w:color="000000" w:sz="4" w:space="0"/>
              <w:bottom w:val="nil"/>
              <w:right w:val="single" w:color="auto" w:sz="4" w:space="0"/>
            </w:tcBorders>
            <w:shd w:val="clear" w:color="auto" w:fill="auto"/>
            <w:vAlign w:val="center"/>
          </w:tcPr>
          <w:p w14:paraId="7211DCE6">
            <w:pPr>
              <w:snapToGrid w:val="0"/>
              <w:spacing w:before="0" w:beforeAutospacing="0" w:after="0" w:afterAutospacing="0" w:line="360" w:lineRule="auto"/>
              <w:jc w:val="center"/>
              <w:textAlignment w:val="baseline"/>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触头盒</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44F09">
            <w:pPr>
              <w:snapToGrid w:val="0"/>
              <w:spacing w:before="0" w:beforeAutospacing="0" w:after="0" w:afterAutospacing="0" w:line="360" w:lineRule="auto"/>
              <w:jc w:val="center"/>
              <w:textAlignment w:val="baseline"/>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3个</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40452">
            <w:pPr>
              <w:snapToGrid w:val="0"/>
              <w:spacing w:before="0" w:beforeAutospacing="0" w:after="0" w:afterAutospacing="0" w:line="360" w:lineRule="auto"/>
              <w:ind w:firstLine="480" w:firstLineChars="200"/>
              <w:jc w:val="center"/>
              <w:textAlignment w:val="baseline"/>
              <w:rPr>
                <w:rFonts w:hint="eastAsia" w:ascii="仿宋_GB2312" w:eastAsia="仿宋_GB2312" w:hAnsiTheme="minorHAnsi" w:cstheme="minorBidi"/>
                <w:b w:val="0"/>
                <w:i w:val="0"/>
                <w:caps w:val="0"/>
                <w:spacing w:val="0"/>
                <w:w w:val="100"/>
                <w:kern w:val="2"/>
                <w:sz w:val="24"/>
                <w:szCs w:val="24"/>
                <w:lang w:val="en-US" w:eastAsia="zh-CN" w:bidi="ar-SA"/>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109E7">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eastAsia="zh-CN"/>
              </w:rPr>
            </w:pPr>
          </w:p>
        </w:tc>
        <w:tc>
          <w:tcPr>
            <w:tcW w:w="3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88142">
            <w:pPr>
              <w:snapToGrid w:val="0"/>
              <w:spacing w:before="0" w:beforeAutospacing="0" w:after="0" w:afterAutospacing="0" w:line="360" w:lineRule="auto"/>
              <w:ind w:firstLine="480" w:firstLineChars="200"/>
              <w:jc w:val="center"/>
              <w:textAlignment w:val="baseline"/>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拆卸、安装</w:t>
            </w:r>
          </w:p>
        </w:tc>
      </w:tr>
      <w:tr w14:paraId="0206A508">
        <w:tblPrEx>
          <w:tblCellMar>
            <w:top w:w="0" w:type="dxa"/>
            <w:left w:w="108" w:type="dxa"/>
            <w:bottom w:w="0" w:type="dxa"/>
            <w:right w:w="108" w:type="dxa"/>
          </w:tblCellMar>
        </w:tblPrEx>
        <w:trPr>
          <w:trHeight w:val="430" w:hRule="atLeast"/>
        </w:trPr>
        <w:tc>
          <w:tcPr>
            <w:tcW w:w="77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68C4807">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4</w:t>
            </w:r>
          </w:p>
        </w:tc>
        <w:tc>
          <w:tcPr>
            <w:tcW w:w="1713" w:type="dxa"/>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14:paraId="3C98811E">
            <w:pPr>
              <w:snapToGrid w:val="0"/>
              <w:spacing w:before="0" w:beforeAutospacing="0" w:after="0" w:afterAutospacing="0" w:line="360" w:lineRule="auto"/>
              <w:jc w:val="center"/>
              <w:textAlignment w:val="baseline"/>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配件材料</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1370F">
            <w:pPr>
              <w:snapToGrid w:val="0"/>
              <w:spacing w:before="0" w:beforeAutospacing="0" w:after="0" w:afterAutospacing="0" w:line="360" w:lineRule="auto"/>
              <w:jc w:val="center"/>
              <w:textAlignment w:val="baseline"/>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1宗</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5B31F">
            <w:pPr>
              <w:snapToGrid w:val="0"/>
              <w:spacing w:before="0" w:beforeAutospacing="0" w:after="0" w:afterAutospacing="0" w:line="360" w:lineRule="auto"/>
              <w:ind w:firstLine="480" w:firstLineChars="200"/>
              <w:jc w:val="center"/>
              <w:textAlignment w:val="baseline"/>
              <w:rPr>
                <w:rFonts w:hint="eastAsia" w:ascii="仿宋_GB2312" w:eastAsia="仿宋_GB2312" w:hAnsiTheme="minorHAnsi" w:cstheme="minorBidi"/>
                <w:b w:val="0"/>
                <w:i w:val="0"/>
                <w:caps w:val="0"/>
                <w:spacing w:val="0"/>
                <w:w w:val="100"/>
                <w:kern w:val="2"/>
                <w:sz w:val="24"/>
                <w:szCs w:val="24"/>
                <w:lang w:val="zh-CN" w:eastAsia="zh-CN" w:bidi="ar-SA"/>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15CD0">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3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38AA6">
            <w:pPr>
              <w:snapToGrid w:val="0"/>
              <w:spacing w:before="0" w:beforeAutospacing="0" w:after="0" w:afterAutospacing="0" w:line="360" w:lineRule="auto"/>
              <w:ind w:firstLine="480" w:firstLineChars="200"/>
              <w:jc w:val="center"/>
              <w:textAlignment w:val="baseline"/>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铜排、热缩管、螺栓等</w:t>
            </w:r>
          </w:p>
        </w:tc>
      </w:tr>
      <w:tr w14:paraId="743115A8">
        <w:tblPrEx>
          <w:tblCellMar>
            <w:top w:w="0" w:type="dxa"/>
            <w:left w:w="108" w:type="dxa"/>
            <w:bottom w:w="0" w:type="dxa"/>
            <w:right w:w="108" w:type="dxa"/>
          </w:tblCellMar>
        </w:tblPrEx>
        <w:trPr>
          <w:trHeight w:val="430" w:hRule="atLeast"/>
        </w:trPr>
        <w:tc>
          <w:tcPr>
            <w:tcW w:w="773"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D0AE082">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8"/>
                <w:szCs w:val="28"/>
                <w:lang w:val="en-US" w:eastAsia="zh-CN" w:bidi="ar-SA"/>
              </w:rPr>
            </w:pPr>
            <w:r>
              <w:rPr>
                <w:rFonts w:hint="eastAsia" w:ascii="仿宋_GB2312" w:eastAsia="仿宋_GB2312"/>
                <w:b w:val="0"/>
                <w:i w:val="0"/>
                <w:caps w:val="0"/>
                <w:spacing w:val="0"/>
                <w:w w:val="100"/>
                <w:sz w:val="28"/>
                <w:szCs w:val="28"/>
                <w:lang w:val="en-US" w:eastAsia="zh-CN"/>
              </w:rPr>
              <w:t>5</w:t>
            </w:r>
          </w:p>
        </w:tc>
        <w:tc>
          <w:tcPr>
            <w:tcW w:w="1713"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14:paraId="5D5064EC">
            <w:pPr>
              <w:snapToGrid w:val="0"/>
              <w:spacing w:before="0" w:beforeAutospacing="0" w:after="0" w:afterAutospacing="0" w:line="360" w:lineRule="auto"/>
              <w:jc w:val="center"/>
              <w:textAlignment w:val="baseline"/>
              <w:rPr>
                <w:rFonts w:hint="eastAsia"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报价合计（元）</w:t>
            </w:r>
          </w:p>
        </w:tc>
        <w:tc>
          <w:tcPr>
            <w:tcW w:w="25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B60F602">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kern w:val="2"/>
                <w:sz w:val="22"/>
                <w:szCs w:val="22"/>
                <w:lang w:val="zh-CN" w:eastAsia="zh-CN" w:bidi="ar-SA"/>
              </w:rPr>
            </w:pPr>
          </w:p>
        </w:tc>
        <w:tc>
          <w:tcPr>
            <w:tcW w:w="3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725E1">
            <w:pPr>
              <w:snapToGrid w:val="0"/>
              <w:spacing w:before="0" w:beforeAutospacing="0" w:after="0" w:afterAutospacing="0" w:line="360" w:lineRule="auto"/>
              <w:ind w:firstLine="480" w:firstLineChars="200"/>
              <w:jc w:val="center"/>
              <w:textAlignment w:val="baseline"/>
              <w:rPr>
                <w:rFonts w:hint="eastAsia"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税率：</w:t>
            </w:r>
            <w:r>
              <w:rPr>
                <w:rFonts w:hint="eastAsia" w:ascii="仿宋_GB2312" w:eastAsia="仿宋_GB2312"/>
                <w:b w:val="0"/>
                <w:i w:val="0"/>
                <w:caps w:val="0"/>
                <w:spacing w:val="0"/>
                <w:w w:val="100"/>
                <w:sz w:val="24"/>
                <w:szCs w:val="24"/>
                <w:u w:val="single"/>
                <w:lang w:val="en-US" w:eastAsia="zh-CN"/>
              </w:rPr>
              <w:t xml:space="preserve">    </w:t>
            </w:r>
            <w:r>
              <w:rPr>
                <w:rFonts w:hint="eastAsia" w:ascii="仿宋_GB2312" w:eastAsia="仿宋_GB2312"/>
                <w:b w:val="0"/>
                <w:i w:val="0"/>
                <w:caps w:val="0"/>
                <w:spacing w:val="0"/>
                <w:w w:val="100"/>
                <w:sz w:val="24"/>
                <w:szCs w:val="24"/>
                <w:lang w:val="en-US" w:eastAsia="zh-CN"/>
              </w:rPr>
              <w:t>%</w:t>
            </w:r>
          </w:p>
        </w:tc>
      </w:tr>
    </w:tbl>
    <w:p w14:paraId="0619A4C1">
      <w:pPr>
        <w:spacing w:line="360" w:lineRule="auto"/>
        <w:rPr>
          <w:rFonts w:hint="eastAsia" w:ascii="仿宋_GB2312" w:eastAsia="仿宋_GB2312"/>
          <w:b w:val="0"/>
          <w:i w:val="0"/>
          <w:caps w:val="0"/>
          <w:spacing w:val="0"/>
          <w:w w:val="100"/>
          <w:sz w:val="30"/>
          <w:szCs w:val="30"/>
          <w:lang w:val="en-US" w:eastAsia="zh-CN"/>
        </w:rPr>
      </w:pPr>
      <w:r>
        <w:rPr>
          <w:rFonts w:hint="eastAsia" w:ascii="仿宋" w:hAnsi="仿宋" w:eastAsia="仿宋" w:cs="仿宋"/>
          <w:b/>
          <w:bCs/>
          <w:sz w:val="20"/>
        </w:rPr>
        <w:t>备注：总价包干（</w:t>
      </w:r>
      <w:r>
        <w:rPr>
          <w:rFonts w:hint="eastAsia" w:ascii="仿宋" w:hAnsi="仿宋" w:eastAsia="仿宋" w:cs="仿宋"/>
          <w:b/>
          <w:bCs/>
          <w:sz w:val="20"/>
          <w:lang w:eastAsia="zh-CN"/>
        </w:rPr>
        <w:t>费用包含除3个触头盒以外的所有材料、电容柜积灰清理、检查、拆装、绝缘测试、试验、安装、设备调试、培训、检测、税费、验收、保修、安全施工等一切费用，维修完毕后现场恢复原状，为交钥匙工程；）</w:t>
      </w:r>
      <w:r>
        <w:rPr>
          <w:rFonts w:hint="eastAsia" w:ascii="仿宋_GB2312" w:eastAsia="仿宋_GB2312"/>
          <w:b w:val="0"/>
          <w:i w:val="0"/>
          <w:caps w:val="0"/>
          <w:spacing w:val="0"/>
          <w:w w:val="100"/>
          <w:sz w:val="30"/>
          <w:szCs w:val="30"/>
          <w:lang w:val="en-US" w:eastAsia="zh-CN"/>
        </w:rPr>
        <w:t xml:space="preserve">                                                                  </w:t>
      </w:r>
    </w:p>
    <w:p w14:paraId="4474227D">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14:paraId="1FDE2941">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p>
    <w:p w14:paraId="774BABC1">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报价单位（盖章）：                             </w:t>
      </w:r>
    </w:p>
    <w:p w14:paraId="7CBA5E48">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2024年   月   日</w:t>
      </w:r>
    </w:p>
    <w:p w14:paraId="4C001319">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r>
        <w:rPr>
          <w:rFonts w:hint="eastAsia" w:ascii="仿宋_GB2312" w:hAnsi="仿宋" w:eastAsia="仿宋_GB2312"/>
          <w:b w:val="0"/>
          <w:bCs w:val="0"/>
          <w:sz w:val="24"/>
          <w:lang w:val="zh-CN"/>
        </w:rPr>
        <w:t>附表二：</w:t>
      </w:r>
    </w:p>
    <w:p w14:paraId="0110F397">
      <w:pPr>
        <w:pStyle w:val="2"/>
        <w:ind w:firstLine="3915" w:firstLineChars="1300"/>
        <w:rPr>
          <w:rFonts w:ascii="黑体" w:hAnsi="Arial" w:eastAsia="黑体"/>
          <w:sz w:val="30"/>
          <w:szCs w:val="30"/>
          <w:lang w:val="zh-CN"/>
        </w:rPr>
      </w:pPr>
      <w:r>
        <w:rPr>
          <w:rFonts w:hint="default" w:ascii="黑体" w:hAnsi="Arial" w:eastAsia="黑体"/>
          <w:b/>
          <w:bCs/>
          <w:sz w:val="30"/>
          <w:szCs w:val="30"/>
          <w:lang w:val="zh-CN"/>
        </w:rPr>
        <w:t>商</w:t>
      </w:r>
      <w:r>
        <w:rPr>
          <w:rFonts w:hint="eastAsia" w:ascii="黑体" w:hAnsi="Arial" w:eastAsia="黑体"/>
          <w:sz w:val="30"/>
          <w:szCs w:val="30"/>
          <w:lang w:val="zh-CN"/>
        </w:rPr>
        <w:t>务</w:t>
      </w:r>
      <w:r>
        <w:rPr>
          <w:rFonts w:ascii="黑体" w:hAnsi="Arial" w:eastAsia="黑体"/>
          <w:sz w:val="30"/>
          <w:szCs w:val="30"/>
          <w:lang w:val="zh-CN"/>
        </w:rPr>
        <w:t>偏离表</w:t>
      </w:r>
    </w:p>
    <w:p w14:paraId="4BC32A31">
      <w:pPr>
        <w:jc w:val="center"/>
        <w:rPr>
          <w:rFonts w:ascii="宋体" w:hAnsi="Arial"/>
          <w:sz w:val="28"/>
          <w:lang w:val="zh-CN"/>
        </w:rPr>
      </w:pPr>
    </w:p>
    <w:p w14:paraId="43C332B2">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制盐车间10KV电容柜维修项目</w:t>
      </w:r>
      <w:r>
        <w:rPr>
          <w:rFonts w:hint="eastAsia" w:ascii="仿宋_GB2312" w:hAnsi="仿宋" w:eastAsia="仿宋_GB2312" w:cs="Times New Roman"/>
          <w:sz w:val="24"/>
          <w:u w:val="single"/>
          <w:lang w:val="zh-CN"/>
        </w:rPr>
        <w:t xml:space="preserve">   </w:t>
      </w:r>
    </w:p>
    <w:tbl>
      <w:tblPr>
        <w:tblStyle w:val="5"/>
        <w:tblW w:w="0" w:type="auto"/>
        <w:tblInd w:w="0" w:type="dxa"/>
        <w:tblLayout w:type="fixed"/>
        <w:tblCellMar>
          <w:top w:w="0" w:type="dxa"/>
          <w:left w:w="108" w:type="dxa"/>
          <w:bottom w:w="0" w:type="dxa"/>
          <w:right w:w="108" w:type="dxa"/>
        </w:tblCellMar>
      </w:tblPr>
      <w:tblGrid>
        <w:gridCol w:w="817"/>
        <w:gridCol w:w="3290"/>
        <w:gridCol w:w="3291"/>
        <w:gridCol w:w="1719"/>
      </w:tblGrid>
      <w:tr w14:paraId="35BC8FFC">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60A28A6">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645BD96B">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14:paraId="076D400F">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14:paraId="4152389C">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6100FCAF">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8A6BC55">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3119D9E6">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04E3D20F">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1F2729F3">
            <w:pPr>
              <w:autoSpaceDE w:val="0"/>
              <w:autoSpaceDN w:val="0"/>
              <w:spacing w:before="295" w:after="295"/>
              <w:rPr>
                <w:rFonts w:ascii="仿宋_GB2312" w:hAnsi="仿宋" w:eastAsia="仿宋_GB2312"/>
                <w:sz w:val="24"/>
                <w:lang w:val="zh-CN"/>
              </w:rPr>
            </w:pPr>
          </w:p>
        </w:tc>
      </w:tr>
      <w:tr w14:paraId="6CD6C9D0">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C266984">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1BF6BDA9">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74C3B378">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27830F2C">
            <w:pPr>
              <w:autoSpaceDE w:val="0"/>
              <w:autoSpaceDN w:val="0"/>
              <w:spacing w:before="295" w:after="295"/>
              <w:rPr>
                <w:rFonts w:ascii="仿宋_GB2312" w:hAnsi="仿宋" w:eastAsia="仿宋_GB2312"/>
                <w:sz w:val="24"/>
                <w:lang w:val="zh-CN"/>
              </w:rPr>
            </w:pPr>
          </w:p>
        </w:tc>
      </w:tr>
      <w:tr w14:paraId="10FDB433">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72A1190">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7477F47F">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6417ACC0">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7EC5F959">
            <w:pPr>
              <w:autoSpaceDE w:val="0"/>
              <w:autoSpaceDN w:val="0"/>
              <w:spacing w:before="295" w:after="295"/>
              <w:rPr>
                <w:rFonts w:ascii="仿宋_GB2312" w:hAnsi="仿宋" w:eastAsia="仿宋_GB2312"/>
                <w:sz w:val="24"/>
                <w:lang w:val="zh-CN"/>
              </w:rPr>
            </w:pPr>
          </w:p>
        </w:tc>
      </w:tr>
      <w:tr w14:paraId="7B3C7A2D">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EF7BD5B">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6E7E8519">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44C6603A">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14:paraId="143D5A82">
            <w:pPr>
              <w:autoSpaceDE w:val="0"/>
              <w:autoSpaceDN w:val="0"/>
              <w:spacing w:before="295" w:after="295"/>
              <w:rPr>
                <w:rFonts w:ascii="仿宋_GB2312" w:hAnsi="仿宋" w:eastAsia="仿宋_GB2312"/>
                <w:sz w:val="24"/>
                <w:lang w:val="zh-CN"/>
              </w:rPr>
            </w:pPr>
          </w:p>
        </w:tc>
      </w:tr>
      <w:tr w14:paraId="03E3C7A7">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38AADEE">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35DDA2A8">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1254874B">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341F1C54">
            <w:pPr>
              <w:autoSpaceDE w:val="0"/>
              <w:autoSpaceDN w:val="0"/>
              <w:spacing w:before="295" w:after="295"/>
              <w:rPr>
                <w:rFonts w:ascii="仿宋_GB2312" w:hAnsi="仿宋" w:eastAsia="仿宋_GB2312"/>
                <w:sz w:val="24"/>
                <w:lang w:val="zh-CN"/>
              </w:rPr>
            </w:pPr>
          </w:p>
        </w:tc>
      </w:tr>
      <w:tr w14:paraId="2BE50F31">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F84B252">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324B233A">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64567066">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22ACF95A">
            <w:pPr>
              <w:autoSpaceDE w:val="0"/>
              <w:autoSpaceDN w:val="0"/>
              <w:spacing w:before="295" w:after="295"/>
              <w:rPr>
                <w:rFonts w:ascii="仿宋_GB2312" w:hAnsi="仿宋" w:eastAsia="仿宋_GB2312"/>
                <w:sz w:val="24"/>
                <w:lang w:val="zh-CN"/>
              </w:rPr>
            </w:pPr>
          </w:p>
        </w:tc>
      </w:tr>
      <w:tr w14:paraId="67E438E5">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9E85C5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3721263">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29CD43E6">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271FC209">
            <w:pPr>
              <w:autoSpaceDE w:val="0"/>
              <w:autoSpaceDN w:val="0"/>
              <w:spacing w:before="295" w:after="295"/>
              <w:rPr>
                <w:rFonts w:ascii="仿宋_GB2312" w:hAnsi="仿宋" w:eastAsia="仿宋_GB2312"/>
                <w:sz w:val="24"/>
                <w:lang w:val="zh-CN"/>
              </w:rPr>
            </w:pPr>
          </w:p>
        </w:tc>
      </w:tr>
    </w:tbl>
    <w:p w14:paraId="08BAD0DC">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14:paraId="4875DC36">
      <w:pPr>
        <w:autoSpaceDE w:val="0"/>
        <w:autoSpaceDN w:val="0"/>
        <w:spacing w:before="50" w:after="50"/>
        <w:rPr>
          <w:rFonts w:ascii="仿宋_GB2312" w:hAnsi="仿宋" w:eastAsia="仿宋_GB2312"/>
          <w:sz w:val="24"/>
          <w:lang w:val="zh-CN"/>
        </w:rPr>
      </w:pPr>
    </w:p>
    <w:p w14:paraId="4F6EE7AE">
      <w:pPr>
        <w:autoSpaceDE w:val="0"/>
        <w:autoSpaceDN w:val="0"/>
        <w:spacing w:before="50" w:after="50"/>
        <w:rPr>
          <w:rFonts w:ascii="仿宋_GB2312" w:hAnsi="仿宋" w:eastAsia="仿宋_GB2312"/>
          <w:sz w:val="24"/>
          <w:lang w:val="zh-CN"/>
        </w:rPr>
      </w:pPr>
    </w:p>
    <w:p w14:paraId="74BB8BE6">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5275961D">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6A4232C7">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3C9508F7">
      <w:pPr>
        <w:autoSpaceDE w:val="0"/>
        <w:autoSpaceDN w:val="0"/>
        <w:spacing w:line="640" w:lineRule="exact"/>
        <w:rPr>
          <w:rFonts w:ascii="仿宋_GB2312" w:hAnsi="仿宋" w:eastAsia="仿宋_GB2312"/>
          <w:sz w:val="24"/>
          <w:lang w:val="zh-CN"/>
        </w:rPr>
      </w:pPr>
    </w:p>
    <w:p w14:paraId="3BD99764">
      <w:pPr>
        <w:autoSpaceDE w:val="0"/>
        <w:autoSpaceDN w:val="0"/>
        <w:spacing w:line="640" w:lineRule="exact"/>
        <w:rPr>
          <w:rFonts w:ascii="仿宋_GB2312" w:hAnsi="仿宋" w:eastAsia="仿宋_GB2312"/>
          <w:sz w:val="24"/>
          <w:lang w:val="zh-CN"/>
        </w:rPr>
      </w:pPr>
    </w:p>
    <w:p w14:paraId="3ABCCA58">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14:paraId="756CB656">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14:paraId="6C6147B4">
      <w:pPr>
        <w:jc w:val="center"/>
        <w:rPr>
          <w:rFonts w:ascii="宋体" w:hAnsi="Arial"/>
          <w:sz w:val="28"/>
          <w:lang w:val="zh-CN"/>
        </w:rPr>
      </w:pPr>
    </w:p>
    <w:p w14:paraId="28369FBC">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制盐车间10KV电容柜维修项目</w:t>
      </w:r>
      <w:r>
        <w:rPr>
          <w:rFonts w:hint="eastAsia" w:ascii="仿宋_GB2312" w:hAnsi="仿宋" w:eastAsia="仿宋_GB2312" w:cs="Times New Roman"/>
          <w:sz w:val="24"/>
          <w:u w:val="single"/>
          <w:lang w:val="zh-CN"/>
        </w:rPr>
        <w:t xml:space="preserve">   </w:t>
      </w:r>
    </w:p>
    <w:tbl>
      <w:tblPr>
        <w:tblStyle w:val="5"/>
        <w:tblW w:w="0" w:type="auto"/>
        <w:tblInd w:w="0" w:type="dxa"/>
        <w:tblLayout w:type="fixed"/>
        <w:tblCellMar>
          <w:top w:w="0" w:type="dxa"/>
          <w:left w:w="108" w:type="dxa"/>
          <w:bottom w:w="0" w:type="dxa"/>
          <w:right w:w="108" w:type="dxa"/>
        </w:tblCellMar>
      </w:tblPr>
      <w:tblGrid>
        <w:gridCol w:w="817"/>
        <w:gridCol w:w="3079"/>
        <w:gridCol w:w="3079"/>
        <w:gridCol w:w="2100"/>
      </w:tblGrid>
      <w:tr w14:paraId="0758C254">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A619A7F">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2D84956B">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14:paraId="0E132552">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14:paraId="664148BE">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668632E6">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00ADE06">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10BCE328">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7CF6347A">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6672AE49">
            <w:pPr>
              <w:autoSpaceDE w:val="0"/>
              <w:autoSpaceDN w:val="0"/>
              <w:spacing w:before="295" w:after="295"/>
              <w:rPr>
                <w:rFonts w:ascii="仿宋_GB2312" w:hAnsi="仿宋" w:eastAsia="仿宋_GB2312"/>
                <w:sz w:val="24"/>
                <w:lang w:val="zh-CN"/>
              </w:rPr>
            </w:pPr>
          </w:p>
        </w:tc>
      </w:tr>
      <w:tr w14:paraId="037DAD09">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0BADFB6">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79E0A69">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7A517DAB">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7B85D6A0">
            <w:pPr>
              <w:autoSpaceDE w:val="0"/>
              <w:autoSpaceDN w:val="0"/>
              <w:spacing w:before="295" w:after="295"/>
              <w:rPr>
                <w:rFonts w:ascii="仿宋_GB2312" w:hAnsi="仿宋" w:eastAsia="仿宋_GB2312"/>
                <w:sz w:val="24"/>
                <w:lang w:val="zh-CN"/>
              </w:rPr>
            </w:pPr>
          </w:p>
        </w:tc>
      </w:tr>
      <w:tr w14:paraId="790DFEC8">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D97C83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511CB538">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569D17D1">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36C062DA">
            <w:pPr>
              <w:autoSpaceDE w:val="0"/>
              <w:autoSpaceDN w:val="0"/>
              <w:spacing w:before="295" w:after="295"/>
              <w:rPr>
                <w:rFonts w:ascii="仿宋_GB2312" w:hAnsi="仿宋" w:eastAsia="仿宋_GB2312"/>
                <w:sz w:val="24"/>
                <w:lang w:val="zh-CN"/>
              </w:rPr>
            </w:pPr>
          </w:p>
        </w:tc>
      </w:tr>
      <w:tr w14:paraId="6FC6D2AB">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ED1EEFB">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1F1EBA39">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1E5000DA">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14:paraId="0F82B4F2">
            <w:pPr>
              <w:autoSpaceDE w:val="0"/>
              <w:autoSpaceDN w:val="0"/>
              <w:spacing w:before="295" w:after="295"/>
              <w:rPr>
                <w:rFonts w:ascii="仿宋_GB2312" w:hAnsi="仿宋" w:eastAsia="仿宋_GB2312"/>
                <w:sz w:val="24"/>
                <w:lang w:val="zh-CN"/>
              </w:rPr>
            </w:pPr>
          </w:p>
        </w:tc>
      </w:tr>
      <w:tr w14:paraId="08A188D9">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4281689">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310B659C">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7BD0A9FE">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50C68EED">
            <w:pPr>
              <w:autoSpaceDE w:val="0"/>
              <w:autoSpaceDN w:val="0"/>
              <w:spacing w:before="295" w:after="295"/>
              <w:rPr>
                <w:rFonts w:ascii="仿宋_GB2312" w:hAnsi="仿宋" w:eastAsia="仿宋_GB2312"/>
                <w:sz w:val="24"/>
                <w:lang w:val="zh-CN"/>
              </w:rPr>
            </w:pPr>
          </w:p>
        </w:tc>
      </w:tr>
      <w:tr w14:paraId="34E575DD">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A6B17B5">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020D8409">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17E4D146">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11A269E5">
            <w:pPr>
              <w:autoSpaceDE w:val="0"/>
              <w:autoSpaceDN w:val="0"/>
              <w:spacing w:before="295" w:after="295"/>
              <w:rPr>
                <w:rFonts w:ascii="仿宋_GB2312" w:hAnsi="仿宋" w:eastAsia="仿宋_GB2312"/>
                <w:sz w:val="24"/>
                <w:lang w:val="zh-CN"/>
              </w:rPr>
            </w:pPr>
          </w:p>
        </w:tc>
      </w:tr>
      <w:tr w14:paraId="6E8CE948">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36DD6E2">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3B9422F4">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3EAF6144">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564FAB50">
            <w:pPr>
              <w:autoSpaceDE w:val="0"/>
              <w:autoSpaceDN w:val="0"/>
              <w:spacing w:before="295" w:after="295"/>
              <w:rPr>
                <w:rFonts w:ascii="仿宋_GB2312" w:hAnsi="仿宋" w:eastAsia="仿宋_GB2312"/>
                <w:sz w:val="24"/>
                <w:lang w:val="zh-CN"/>
              </w:rPr>
            </w:pPr>
          </w:p>
        </w:tc>
      </w:tr>
    </w:tbl>
    <w:p w14:paraId="035500BF">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14:paraId="6E26EBFA">
      <w:pPr>
        <w:autoSpaceDE w:val="0"/>
        <w:autoSpaceDN w:val="0"/>
        <w:spacing w:before="50" w:after="50"/>
        <w:rPr>
          <w:rFonts w:ascii="仿宋_GB2312" w:hAnsi="仿宋" w:eastAsia="仿宋_GB2312"/>
          <w:sz w:val="24"/>
          <w:lang w:val="zh-CN"/>
        </w:rPr>
      </w:pPr>
    </w:p>
    <w:p w14:paraId="1250E8A7">
      <w:pPr>
        <w:autoSpaceDE w:val="0"/>
        <w:autoSpaceDN w:val="0"/>
        <w:spacing w:before="50" w:after="50"/>
        <w:rPr>
          <w:rFonts w:ascii="仿宋_GB2312" w:hAnsi="仿宋" w:eastAsia="仿宋_GB2312"/>
          <w:sz w:val="24"/>
          <w:lang w:val="zh-CN"/>
        </w:rPr>
      </w:pPr>
    </w:p>
    <w:p w14:paraId="0E531FA4">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6E934D6C">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4B902D93">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1CC0D0EE">
      <w:pPr>
        <w:rPr>
          <w:rFonts w:hint="default"/>
          <w:lang w:val="en-US" w:eastAsia="zh-CN"/>
        </w:rPr>
      </w:pPr>
    </w:p>
    <w:p w14:paraId="321B3F58">
      <w:pPr>
        <w:rPr>
          <w:rFonts w:hint="default"/>
          <w:lang w:val="en-US" w:eastAsia="zh-CN"/>
        </w:rPr>
      </w:pPr>
    </w:p>
    <w:p w14:paraId="3F6433A0">
      <w:pPr>
        <w:rPr>
          <w:rFonts w:hint="default"/>
          <w:lang w:val="en-US" w:eastAsia="zh-CN"/>
        </w:rPr>
      </w:pPr>
    </w:p>
    <w:p w14:paraId="4B7C58E1">
      <w:pPr>
        <w:pStyle w:val="2"/>
        <w:rPr>
          <w:rFonts w:hint="default" w:ascii="仿宋_GB2312" w:hAnsi="仿宋" w:eastAsia="仿宋_GB2312" w:cs="Times New Roman"/>
          <w:b w:val="0"/>
          <w:bCs w:val="0"/>
          <w:kern w:val="2"/>
          <w:sz w:val="24"/>
          <w:szCs w:val="22"/>
          <w:lang w:val="en-US" w:eastAsia="zh-CN" w:bidi="ar-SA"/>
        </w:rPr>
      </w:pPr>
      <w:r>
        <w:rPr>
          <w:rFonts w:hint="eastAsia" w:ascii="仿宋_GB2312" w:hAnsi="仿宋" w:eastAsia="仿宋_GB2312" w:cs="Times New Roman"/>
          <w:b w:val="0"/>
          <w:bCs w:val="0"/>
          <w:kern w:val="2"/>
          <w:sz w:val="24"/>
          <w:szCs w:val="22"/>
          <w:lang w:val="en-US" w:eastAsia="zh-CN" w:bidi="ar-SA"/>
        </w:rPr>
        <w:t>附表四：</w:t>
      </w:r>
    </w:p>
    <w:p w14:paraId="5D95140D">
      <w:pPr>
        <w:pStyle w:val="4"/>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法定代表人授权书</w:t>
      </w:r>
    </w:p>
    <w:p w14:paraId="646F52BA">
      <w:pPr>
        <w:pStyle w:val="4"/>
        <w:ind w:firstLine="960" w:firstLineChars="3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本授权书声明：注册于**省的***有限公司在下面签字的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代表本公司授权在下面签字的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为本公司的合法代理人，就贵方组织项目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，以本公司名义处理一切与之有关的事务。</w:t>
      </w:r>
    </w:p>
    <w:p w14:paraId="31D00963">
      <w:pPr>
        <w:pStyle w:val="4"/>
        <w:rPr>
          <w:rFonts w:hint="eastAsia" w:ascii="黑体" w:hAnsi="黑体" w:eastAsia="黑体" w:cs="黑体"/>
          <w:sz w:val="32"/>
          <w:szCs w:val="32"/>
          <w:lang w:val="en-US" w:eastAsia="zh-CN"/>
        </w:rPr>
      </w:pPr>
      <w:r>
        <w:rPr>
          <w:rFonts w:hint="eastAsia" w:ascii="仿宋" w:hAnsi="仿宋" w:eastAsia="仿宋" w:cs="仿宋"/>
          <w:b w:val="0"/>
          <w:bCs w:val="0"/>
          <w:sz w:val="32"/>
          <w:szCs w:val="32"/>
          <w:lang w:val="en-US" w:eastAsia="zh-CN"/>
        </w:rPr>
        <w:t>本授权书于    年   月    日签字生效，特此声明</w:t>
      </w:r>
    </w:p>
    <w:p w14:paraId="58D12D58">
      <w:pPr>
        <w:pStyle w:val="4"/>
        <w:rPr>
          <w:rFonts w:hint="eastAsia" w:ascii="黑体" w:hAnsi="黑体" w:eastAsia="黑体" w:cs="黑体"/>
          <w:sz w:val="32"/>
          <w:szCs w:val="32"/>
          <w:lang w:val="en-US" w:eastAsia="zh-CN"/>
        </w:rPr>
      </w:pPr>
    </w:p>
    <w:p w14:paraId="3E039421">
      <w:pPr>
        <w:pStyle w:val="4"/>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身份证反正面</w:t>
      </w:r>
    </w:p>
    <w:p w14:paraId="38049DFA">
      <w:pPr>
        <w:pStyle w:val="4"/>
        <w:rPr>
          <w:rFonts w:hint="eastAsia" w:ascii="黑体" w:hAnsi="黑体" w:eastAsia="黑体" w:cs="黑体"/>
          <w:sz w:val="32"/>
          <w:szCs w:val="32"/>
          <w:lang w:val="en-US" w:eastAsia="zh-CN"/>
        </w:rPr>
      </w:pPr>
    </w:p>
    <w:p w14:paraId="234F2D18">
      <w:pPr>
        <w:pStyle w:val="4"/>
        <w:rPr>
          <w:rFonts w:hint="eastAsia" w:ascii="黑体" w:hAnsi="黑体" w:eastAsia="黑体" w:cs="黑体"/>
          <w:sz w:val="32"/>
          <w:szCs w:val="32"/>
          <w:lang w:val="en-US" w:eastAsia="zh-CN"/>
        </w:rPr>
      </w:pPr>
    </w:p>
    <w:p w14:paraId="05058DCC">
      <w:pPr>
        <w:pStyle w:val="4"/>
        <w:ind w:left="0" w:leftChars="0" w:firstLine="0" w:firstLineChars="0"/>
        <w:rPr>
          <w:rFonts w:hint="eastAsia" w:ascii="黑体" w:hAnsi="黑体" w:eastAsia="黑体" w:cs="黑体"/>
          <w:sz w:val="32"/>
          <w:szCs w:val="32"/>
          <w:lang w:val="en-US" w:eastAsia="zh-CN"/>
        </w:rPr>
      </w:pPr>
    </w:p>
    <w:p w14:paraId="4ABE68CA">
      <w:pPr>
        <w:pStyle w:val="4"/>
        <w:rPr>
          <w:rFonts w:hint="eastAsia" w:ascii="黑体" w:hAnsi="黑体" w:eastAsia="黑体" w:cs="黑体"/>
          <w:sz w:val="32"/>
          <w:szCs w:val="32"/>
          <w:lang w:val="en-US" w:eastAsia="zh-CN"/>
        </w:rPr>
      </w:pPr>
    </w:p>
    <w:p w14:paraId="14A3968A">
      <w:pPr>
        <w:pStyle w:val="4"/>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授权代理人姓名：       性别：          年龄：</w:t>
      </w:r>
    </w:p>
    <w:p w14:paraId="51E7D136">
      <w:pPr>
        <w:pStyle w:val="4"/>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单位：                 部门：          职务：   </w:t>
      </w:r>
    </w:p>
    <w:p w14:paraId="12EEFC2F">
      <w:pPr>
        <w:pStyle w:val="4"/>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投标方全称（公章）:            </w:t>
      </w:r>
    </w:p>
    <w:p w14:paraId="472494B5">
      <w:pPr>
        <w:pStyle w:val="4"/>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代表人签字：</w:t>
      </w:r>
    </w:p>
    <w:p w14:paraId="3A3923E1">
      <w:pPr>
        <w:pStyle w:val="4"/>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被授权人签字：</w:t>
      </w:r>
    </w:p>
    <w:p w14:paraId="1F412DB6">
      <w:pPr>
        <w:pStyle w:val="4"/>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14:paraId="5EA11C4E">
      <w:pPr>
        <w:pStyle w:val="8"/>
        <w:rPr>
          <w:rFonts w:hint="default"/>
          <w:lang w:val="en-US" w:eastAsia="zh-CN"/>
        </w:rPr>
      </w:pPr>
    </w:p>
    <w:p w14:paraId="678021B8">
      <w:pPr>
        <w:pStyle w:val="8"/>
        <w:rPr>
          <w:rFonts w:hint="default"/>
          <w:lang w:val="en-US" w:eastAsia="zh-CN"/>
        </w:rPr>
      </w:pPr>
    </w:p>
    <w:p w14:paraId="61767F27">
      <w:pPr>
        <w:pStyle w:val="8"/>
        <w:ind w:left="0" w:leftChars="0" w:firstLine="0" w:firstLineChars="0"/>
        <w:rPr>
          <w:rFonts w:hint="default"/>
          <w:lang w:val="en-US" w:eastAsia="zh-CN"/>
        </w:rPr>
      </w:pPr>
    </w:p>
    <w:p w14:paraId="2815B0E0">
      <w:pPr>
        <w:rPr>
          <w:rFonts w:hint="default"/>
          <w:lang w:val="en-US" w:eastAsia="zh-CN"/>
        </w:rPr>
      </w:pPr>
    </w:p>
    <w:p w14:paraId="4945F277"/>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E2F9D">
    <w:pPr>
      <w:pStyle w:val="3"/>
      <w:spacing w:line="46" w:lineRule="auto"/>
      <w:rPr>
        <w:sz w:val="2"/>
      </w:rPr>
    </w:pPr>
    <w:r>
      <mc:AlternateContent>
        <mc:Choice Requires="wps">
          <w:drawing>
            <wp:anchor distT="0" distB="0" distL="114300" distR="114300" simplePos="0" relativeHeight="251659264" behindDoc="0" locked="0" layoutInCell="0" allowOverlap="1">
              <wp:simplePos x="0" y="0"/>
              <wp:positionH relativeFrom="page">
                <wp:posOffset>1080135</wp:posOffset>
              </wp:positionH>
              <wp:positionV relativeFrom="page">
                <wp:posOffset>918210</wp:posOffset>
              </wp:positionV>
              <wp:extent cx="540067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400675" cy="9525"/>
                      </a:xfrm>
                      <a:custGeom>
                        <a:avLst/>
                        <a:gdLst/>
                        <a:ahLst/>
                        <a:cxnLst/>
                        <a:pathLst>
                          <a:path w="8505" h="15">
                            <a:moveTo>
                              <a:pt x="0" y="0"/>
                            </a:moveTo>
                            <a:lnTo>
                              <a:pt x="8504" y="0"/>
                            </a:lnTo>
                            <a:lnTo>
                              <a:pt x="850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72.3pt;height:0.75pt;width:425.25pt;mso-position-horizontal-relative:page;mso-position-vertical-relative:page;z-index:251659264;mso-width-relative:page;mso-height-relative:page;" fillcolor="#000000" filled="t" stroked="f" coordsize="8505,15" o:allowincell="f" o:gfxdata="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kSSh2QAAAAwBAAAPAAAAAAAAAAEA&#10;IAAAACIAAABkcnMvZG93bnJldi54bWxQSwECFAAUAAAACACHTuJAOI6x+w4CAAB7BAAADgAAAAAA&#10;AAABACAAAAAoAQAAZHJzL2Uyb0RvYy54bWxQSwUGAAAAAAYABgBZAQAAqAUAAAAA&#10;" path="m0,0l8504,0,8504,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DFDD2"/>
    <w:multiLevelType w:val="singleLevel"/>
    <w:tmpl w:val="C6FDFDD2"/>
    <w:lvl w:ilvl="0" w:tentative="0">
      <w:start w:val="5"/>
      <w:numFmt w:val="chineseCounting"/>
      <w:suff w:val="nothing"/>
      <w:lvlText w:val="%1、"/>
      <w:lvlJc w:val="left"/>
      <w:rPr>
        <w:rFonts w:hint="eastAsia"/>
      </w:rPr>
    </w:lvl>
  </w:abstractNum>
  <w:abstractNum w:abstractNumId="1">
    <w:nsid w:val="2D3611B5"/>
    <w:multiLevelType w:val="singleLevel"/>
    <w:tmpl w:val="2D3611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47DA496B"/>
    <w:rsid w:val="2560030B"/>
    <w:rsid w:val="299E493C"/>
    <w:rsid w:val="2E9B4011"/>
    <w:rsid w:val="35ED6BE3"/>
    <w:rsid w:val="47DA496B"/>
    <w:rsid w:val="560569EF"/>
    <w:rsid w:val="75297FDE"/>
    <w:rsid w:val="7F2B2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First Indent"/>
    <w:basedOn w:val="3"/>
    <w:qFormat/>
    <w:uiPriority w:val="0"/>
    <w:pPr>
      <w:ind w:firstLine="420" w:firstLineChars="100"/>
    </w:pPr>
    <w:rPr>
      <w:rFonts w:ascii="Times New Roman" w:hAnsi="Times New Roman"/>
      <w:sz w:val="18"/>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575757"/>
      </a:dk1>
      <a:lt1>
        <a:sysClr val="window" lastClr="BEBDBB"/>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2309</Words>
  <Characters>2476</Characters>
  <Lines>0</Lines>
  <Paragraphs>0</Paragraphs>
  <TotalTime>0</TotalTime>
  <ScaleCrop>false</ScaleCrop>
  <LinksUpToDate>false</LinksUpToDate>
  <CharactersWithSpaces>2859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2024-07-23T08:14:00Z</dcterms:created>
  <dc:creator>张毅</dc:creator>
  <cp:lastModifiedBy>张毅</cp:lastModifiedBy>
  <dcterms:modified xsi:type="dcterms:W3CDTF">2024-08-19T07:42:02Z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7E9B38389ABC4CE09375C5F1D60F82B4_11</vt:lpwstr>
  </property>
</Properties>
</file>